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C70E" w14:textId="77777777" w:rsidR="00D657B3" w:rsidRPr="002551AB" w:rsidRDefault="00D657B3" w:rsidP="00D657B3">
      <w:pPr>
        <w:tabs>
          <w:tab w:val="left" w:pos="-720"/>
        </w:tabs>
        <w:rPr>
          <w:rFonts w:ascii="Times New Roman" w:eastAsia="Times New Roman" w:hAnsi="Times New Roman" w:cs="Times New Roman"/>
          <w:b/>
          <w:sz w:val="32"/>
          <w:szCs w:val="32"/>
        </w:rPr>
      </w:pPr>
      <w:bookmarkStart w:id="0" w:name="_heading=h.gjdgxs" w:colFirst="0" w:colLast="0"/>
      <w:bookmarkEnd w:id="0"/>
      <w:r w:rsidRPr="002551AB">
        <w:rPr>
          <w:noProof/>
        </w:rPr>
        <w:drawing>
          <wp:anchor distT="0" distB="0" distL="114300" distR="114300" simplePos="0" relativeHeight="251659264" behindDoc="0" locked="0" layoutInCell="1" hidden="0" allowOverlap="1" wp14:anchorId="00842AB1" wp14:editId="696681EB">
            <wp:simplePos x="0" y="0"/>
            <wp:positionH relativeFrom="margin">
              <wp:align>center</wp:align>
            </wp:positionH>
            <wp:positionV relativeFrom="margin">
              <wp:posOffset>-161924</wp:posOffset>
            </wp:positionV>
            <wp:extent cx="1131570" cy="1059180"/>
            <wp:effectExtent l="0" t="0" r="0" b="0"/>
            <wp:wrapNone/>
            <wp:docPr id="1480947465" name="image1.png" descr="A picture containing tex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vector graphics&#10;&#10;Description automatically generated"/>
                    <pic:cNvPicPr preferRelativeResize="0"/>
                  </pic:nvPicPr>
                  <pic:blipFill>
                    <a:blip r:embed="rId5"/>
                    <a:srcRect/>
                    <a:stretch>
                      <a:fillRect/>
                    </a:stretch>
                  </pic:blipFill>
                  <pic:spPr>
                    <a:xfrm>
                      <a:off x="0" y="0"/>
                      <a:ext cx="1131570" cy="1059180"/>
                    </a:xfrm>
                    <a:prstGeom prst="rect">
                      <a:avLst/>
                    </a:prstGeom>
                    <a:ln/>
                  </pic:spPr>
                </pic:pic>
              </a:graphicData>
            </a:graphic>
          </wp:anchor>
        </w:drawing>
      </w:r>
    </w:p>
    <w:p w14:paraId="72854723" w14:textId="77777777" w:rsidR="00D657B3" w:rsidRPr="002551AB" w:rsidRDefault="00D657B3" w:rsidP="00D657B3">
      <w:pPr>
        <w:tabs>
          <w:tab w:val="left" w:pos="-720"/>
        </w:tabs>
        <w:jc w:val="center"/>
        <w:rPr>
          <w:rFonts w:ascii="Times New Roman" w:eastAsia="Times New Roman" w:hAnsi="Times New Roman" w:cs="Times New Roman"/>
          <w:b/>
          <w:sz w:val="32"/>
          <w:szCs w:val="32"/>
        </w:rPr>
      </w:pPr>
    </w:p>
    <w:p w14:paraId="7E070EDC" w14:textId="77777777" w:rsidR="00D657B3" w:rsidRPr="002551AB" w:rsidRDefault="00D657B3" w:rsidP="00D657B3">
      <w:pPr>
        <w:tabs>
          <w:tab w:val="left" w:pos="-720"/>
        </w:tabs>
        <w:jc w:val="center"/>
        <w:rPr>
          <w:rFonts w:ascii="Times New Roman" w:eastAsia="Times New Roman" w:hAnsi="Times New Roman" w:cs="Times New Roman"/>
          <w:b/>
          <w:sz w:val="32"/>
          <w:szCs w:val="32"/>
        </w:rPr>
      </w:pPr>
    </w:p>
    <w:p w14:paraId="6FD20594" w14:textId="77777777" w:rsidR="00D657B3" w:rsidRPr="002551AB" w:rsidRDefault="00D657B3" w:rsidP="00D657B3">
      <w:pPr>
        <w:tabs>
          <w:tab w:val="left" w:pos="-720"/>
        </w:tabs>
        <w:jc w:val="center"/>
        <w:rPr>
          <w:rFonts w:ascii="Times New Roman" w:eastAsia="Times New Roman" w:hAnsi="Times New Roman" w:cs="Times New Roman"/>
          <w:b/>
          <w:sz w:val="32"/>
          <w:szCs w:val="32"/>
        </w:rPr>
      </w:pPr>
    </w:p>
    <w:p w14:paraId="672D021D" w14:textId="77777777" w:rsidR="00D657B3" w:rsidRPr="002551AB" w:rsidRDefault="00D657B3" w:rsidP="00D657B3">
      <w:pPr>
        <w:pBdr>
          <w:top w:val="nil"/>
          <w:left w:val="nil"/>
          <w:bottom w:val="nil"/>
          <w:right w:val="nil"/>
          <w:between w:val="nil"/>
        </w:pBdr>
        <w:jc w:val="center"/>
        <w:rPr>
          <w:rFonts w:ascii="Times New Roman" w:eastAsia="Times New Roman" w:hAnsi="Times New Roman" w:cs="Times New Roman"/>
          <w:b/>
          <w:sz w:val="28"/>
          <w:szCs w:val="28"/>
        </w:rPr>
      </w:pPr>
      <w:bookmarkStart w:id="1" w:name="_heading=h.49gfa85" w:colFirst="0" w:colLast="0"/>
      <w:bookmarkEnd w:id="1"/>
      <w:r w:rsidRPr="002551AB">
        <w:rPr>
          <w:rFonts w:ascii="Times New Roman" w:eastAsia="Times New Roman" w:hAnsi="Times New Roman" w:cs="Times New Roman"/>
          <w:b/>
          <w:sz w:val="28"/>
          <w:szCs w:val="28"/>
        </w:rPr>
        <w:t>MUNICIPALITY OF MOGADISHU</w:t>
      </w:r>
    </w:p>
    <w:p w14:paraId="44B6FC69" w14:textId="77777777" w:rsidR="00D657B3" w:rsidRPr="002551AB" w:rsidRDefault="00D657B3" w:rsidP="00D657B3">
      <w:pPr>
        <w:pBdr>
          <w:top w:val="nil"/>
          <w:left w:val="nil"/>
          <w:bottom w:val="nil"/>
          <w:right w:val="nil"/>
          <w:between w:val="nil"/>
        </w:pBdr>
        <w:jc w:val="center"/>
        <w:rPr>
          <w:rFonts w:ascii="Times New Roman" w:eastAsia="Times New Roman" w:hAnsi="Times New Roman" w:cs="Times New Roman"/>
          <w:b/>
          <w:sz w:val="28"/>
          <w:szCs w:val="28"/>
        </w:rPr>
      </w:pPr>
      <w:r w:rsidRPr="002551AB">
        <w:rPr>
          <w:rFonts w:ascii="Times New Roman" w:eastAsia="Times New Roman" w:hAnsi="Times New Roman" w:cs="Times New Roman"/>
          <w:b/>
          <w:sz w:val="28"/>
          <w:szCs w:val="28"/>
        </w:rPr>
        <w:t>NAGAAD PROJECT</w:t>
      </w:r>
    </w:p>
    <w:p w14:paraId="3AFE14DF" w14:textId="77777777" w:rsidR="00D657B3" w:rsidRPr="002551AB" w:rsidRDefault="00D657B3" w:rsidP="00D657B3">
      <w:bookmarkStart w:id="2" w:name="_heading=h.30j0zll" w:colFirst="0" w:colLast="0"/>
      <w:bookmarkEnd w:id="2"/>
    </w:p>
    <w:p w14:paraId="407388DA" w14:textId="54551922" w:rsidR="00D657B3" w:rsidRPr="002551AB" w:rsidRDefault="002F0B06" w:rsidP="00D657B3">
      <w:pPr>
        <w:pBdr>
          <w:top w:val="nil"/>
          <w:left w:val="nil"/>
          <w:bottom w:val="nil"/>
          <w:right w:val="nil"/>
          <w:between w:val="nil"/>
        </w:pBdr>
        <w:jc w:val="center"/>
        <w:rPr>
          <w:rFonts w:ascii="Times New Roman" w:eastAsia="Times New Roman" w:hAnsi="Times New Roman" w:cs="Times New Roman"/>
          <w:b/>
          <w:sz w:val="28"/>
          <w:szCs w:val="28"/>
        </w:rPr>
      </w:pPr>
      <w:r w:rsidRPr="002551AB">
        <w:rPr>
          <w:rFonts w:ascii="Times New Roman" w:eastAsia="Times New Roman" w:hAnsi="Times New Roman" w:cs="Times New Roman"/>
          <w:b/>
          <w:sz w:val="28"/>
          <w:szCs w:val="28"/>
        </w:rPr>
        <w:t>REQUESTS</w:t>
      </w:r>
      <w:r w:rsidR="00D657B3" w:rsidRPr="002551AB">
        <w:rPr>
          <w:rFonts w:ascii="Times New Roman" w:eastAsia="Times New Roman" w:hAnsi="Times New Roman" w:cs="Times New Roman"/>
          <w:b/>
          <w:sz w:val="28"/>
          <w:szCs w:val="28"/>
        </w:rPr>
        <w:t xml:space="preserve"> FOR BIDS</w:t>
      </w:r>
    </w:p>
    <w:p w14:paraId="2B55E4DE" w14:textId="77777777" w:rsidR="00D657B3" w:rsidRPr="002551AB" w:rsidRDefault="00D657B3" w:rsidP="00D657B3">
      <w:pPr>
        <w:tabs>
          <w:tab w:val="left" w:pos="-720"/>
        </w:tabs>
        <w:spacing w:before="120"/>
        <w:jc w:val="center"/>
        <w:rPr>
          <w:rFonts w:ascii="Times New Roman" w:eastAsia="Times New Roman" w:hAnsi="Times New Roman" w:cs="Times New Roman"/>
          <w:b/>
          <w:sz w:val="28"/>
          <w:szCs w:val="28"/>
        </w:rPr>
      </w:pPr>
      <w:r w:rsidRPr="002551AB">
        <w:rPr>
          <w:rFonts w:ascii="Times New Roman" w:eastAsia="Times New Roman" w:hAnsi="Times New Roman" w:cs="Times New Roman"/>
          <w:b/>
          <w:sz w:val="28"/>
          <w:szCs w:val="28"/>
        </w:rPr>
        <w:t>(One-Envelope Bidding Process)</w:t>
      </w:r>
    </w:p>
    <w:p w14:paraId="1939F20A" w14:textId="77777777" w:rsidR="00D657B3" w:rsidRPr="002551AB" w:rsidRDefault="00D657B3" w:rsidP="00D657B3">
      <w:pPr>
        <w:tabs>
          <w:tab w:val="left" w:pos="-720"/>
        </w:tabs>
        <w:rPr>
          <w:rFonts w:ascii="Times New Roman" w:eastAsia="Times New Roman" w:hAnsi="Times New Roman" w:cs="Times New Roman"/>
          <w:sz w:val="12"/>
          <w:szCs w:val="12"/>
        </w:rPr>
      </w:pPr>
    </w:p>
    <w:p w14:paraId="5F0737DB" w14:textId="77777777" w:rsidR="00D657B3" w:rsidRPr="002551AB" w:rsidRDefault="00D657B3" w:rsidP="00D657B3">
      <w:r w:rsidRPr="002551AB">
        <w:rPr>
          <w:b/>
        </w:rPr>
        <w:t>Country</w:t>
      </w:r>
      <w:r w:rsidRPr="002551AB">
        <w:t>:</w:t>
      </w:r>
      <w:r w:rsidRPr="002551AB">
        <w:tab/>
        <w:t xml:space="preserve">        </w:t>
      </w:r>
      <w:r w:rsidRPr="002551AB">
        <w:tab/>
      </w:r>
      <w:r w:rsidRPr="002551AB">
        <w:tab/>
      </w:r>
      <w:r w:rsidRPr="002551AB">
        <w:rPr>
          <w:rFonts w:ascii="Times New Roman" w:eastAsia="Times New Roman" w:hAnsi="Times New Roman" w:cs="Times New Roman"/>
        </w:rPr>
        <w:t>Federal Republic of Somalia</w:t>
      </w:r>
    </w:p>
    <w:p w14:paraId="32F6BEAD" w14:textId="77777777" w:rsidR="00D657B3" w:rsidRPr="002551AB" w:rsidRDefault="00D657B3" w:rsidP="00D657B3">
      <w:pPr>
        <w:rPr>
          <w:rFonts w:ascii="Times New Roman" w:eastAsia="Times New Roman" w:hAnsi="Times New Roman" w:cs="Times New Roman"/>
        </w:rPr>
      </w:pPr>
      <w:r w:rsidRPr="002551AB">
        <w:rPr>
          <w:b/>
        </w:rPr>
        <w:t>Name of Project</w:t>
      </w:r>
      <w:r w:rsidRPr="002551AB">
        <w:t xml:space="preserve">:                  </w:t>
      </w:r>
      <w:r w:rsidRPr="002551AB">
        <w:tab/>
      </w:r>
      <w:r w:rsidRPr="002551AB">
        <w:rPr>
          <w:rFonts w:ascii="Times New Roman" w:eastAsia="Times New Roman" w:hAnsi="Times New Roman" w:cs="Times New Roman"/>
        </w:rPr>
        <w:t>Somalia Urban Resilience Project Phase Two (SURP-II</w:t>
      </w:r>
    </w:p>
    <w:p w14:paraId="3EFDBED3" w14:textId="77777777" w:rsidR="00D657B3" w:rsidRPr="002551AB" w:rsidRDefault="00D657B3" w:rsidP="00D657B3">
      <w:pPr>
        <w:rPr>
          <w:rFonts w:ascii="Times New Roman" w:eastAsia="Times New Roman" w:hAnsi="Times New Roman" w:cs="Times New Roman"/>
        </w:rPr>
      </w:pPr>
      <w:bookmarkStart w:id="3" w:name="_heading=h.2olpkfy" w:colFirst="0" w:colLast="0"/>
      <w:bookmarkEnd w:id="3"/>
      <w:r w:rsidRPr="002551AB">
        <w:rPr>
          <w:b/>
        </w:rPr>
        <w:t>Contract Title</w:t>
      </w:r>
      <w:r w:rsidRPr="002551AB">
        <w:t xml:space="preserve">:                          </w:t>
      </w:r>
      <w:r w:rsidRPr="002551AB">
        <w:rPr>
          <w:rFonts w:ascii="Times New Roman" w:eastAsia="Times New Roman" w:hAnsi="Times New Roman" w:cs="Times New Roman"/>
        </w:rPr>
        <w:t xml:space="preserve">Upgrading to Bitumen Standard of Package 3 Road (3.94KM </w:t>
      </w:r>
    </w:p>
    <w:p w14:paraId="278E8589" w14:textId="77777777" w:rsidR="00D657B3" w:rsidRPr="002551AB" w:rsidRDefault="00D657B3" w:rsidP="00D657B3">
      <w:pPr>
        <w:ind w:left="2880"/>
        <w:rPr>
          <w:rFonts w:ascii="Times New Roman" w:eastAsia="Times New Roman" w:hAnsi="Times New Roman" w:cs="Times New Roman"/>
        </w:rPr>
      </w:pPr>
      <w:proofErr w:type="spellStart"/>
      <w:r w:rsidRPr="002551AB">
        <w:rPr>
          <w:rFonts w:ascii="Times New Roman" w:eastAsia="Times New Roman" w:hAnsi="Times New Roman" w:cs="Times New Roman"/>
        </w:rPr>
        <w:t>Saddexda</w:t>
      </w:r>
      <w:proofErr w:type="spellEnd"/>
      <w:r w:rsidRPr="002551AB">
        <w:rPr>
          <w:rFonts w:ascii="Times New Roman" w:eastAsia="Times New Roman" w:hAnsi="Times New Roman" w:cs="Times New Roman"/>
        </w:rPr>
        <w:t xml:space="preserve"> Geed, </w:t>
      </w:r>
      <w:proofErr w:type="spellStart"/>
      <w:r w:rsidRPr="002551AB">
        <w:rPr>
          <w:rFonts w:ascii="Times New Roman" w:eastAsia="Times New Roman" w:hAnsi="Times New Roman" w:cs="Times New Roman"/>
        </w:rPr>
        <w:t>Nasiib</w:t>
      </w:r>
      <w:proofErr w:type="spellEnd"/>
      <w:r w:rsidRPr="002551AB">
        <w:rPr>
          <w:rFonts w:ascii="Times New Roman" w:eastAsia="Times New Roman" w:hAnsi="Times New Roman" w:cs="Times New Roman"/>
        </w:rPr>
        <w:t xml:space="preserve"> </w:t>
      </w:r>
      <w:proofErr w:type="spellStart"/>
      <w:r w:rsidRPr="002551AB">
        <w:rPr>
          <w:rFonts w:ascii="Times New Roman" w:eastAsia="Times New Roman" w:hAnsi="Times New Roman" w:cs="Times New Roman"/>
        </w:rPr>
        <w:t>Buundo</w:t>
      </w:r>
      <w:proofErr w:type="spellEnd"/>
      <w:r w:rsidRPr="002551AB">
        <w:rPr>
          <w:rFonts w:ascii="Times New Roman" w:eastAsia="Times New Roman" w:hAnsi="Times New Roman" w:cs="Times New Roman"/>
        </w:rPr>
        <w:t xml:space="preserve"> and </w:t>
      </w:r>
      <w:proofErr w:type="spellStart"/>
      <w:r w:rsidRPr="002551AB">
        <w:rPr>
          <w:rFonts w:ascii="Times New Roman" w:eastAsia="Times New Roman" w:hAnsi="Times New Roman" w:cs="Times New Roman"/>
        </w:rPr>
        <w:t>Hamarweyne</w:t>
      </w:r>
      <w:proofErr w:type="spellEnd"/>
      <w:r w:rsidRPr="002551AB">
        <w:rPr>
          <w:rFonts w:ascii="Times New Roman" w:eastAsia="Times New Roman" w:hAnsi="Times New Roman" w:cs="Times New Roman"/>
        </w:rPr>
        <w:t xml:space="preserve"> roads) in       </w:t>
      </w:r>
      <w:proofErr w:type="spellStart"/>
      <w:r w:rsidRPr="002551AB">
        <w:rPr>
          <w:rFonts w:ascii="Times New Roman" w:eastAsia="Times New Roman" w:hAnsi="Times New Roman" w:cs="Times New Roman"/>
        </w:rPr>
        <w:t>Hamarweyne</w:t>
      </w:r>
      <w:proofErr w:type="spellEnd"/>
      <w:r w:rsidRPr="002551AB">
        <w:rPr>
          <w:rFonts w:ascii="Times New Roman" w:eastAsia="Times New Roman" w:hAnsi="Times New Roman" w:cs="Times New Roman"/>
        </w:rPr>
        <w:t xml:space="preserve">, Shangani and </w:t>
      </w:r>
      <w:proofErr w:type="spellStart"/>
      <w:r w:rsidRPr="002551AB">
        <w:rPr>
          <w:rFonts w:ascii="Times New Roman" w:eastAsia="Times New Roman" w:hAnsi="Times New Roman" w:cs="Times New Roman"/>
        </w:rPr>
        <w:t>Shibis</w:t>
      </w:r>
      <w:proofErr w:type="spellEnd"/>
      <w:r w:rsidRPr="002551AB">
        <w:rPr>
          <w:rFonts w:ascii="Times New Roman" w:eastAsia="Times New Roman" w:hAnsi="Times New Roman" w:cs="Times New Roman"/>
        </w:rPr>
        <w:t xml:space="preserve"> Districts.</w:t>
      </w:r>
    </w:p>
    <w:p w14:paraId="21A5AD4A" w14:textId="77777777" w:rsidR="00D657B3" w:rsidRPr="002551AB" w:rsidRDefault="00D657B3" w:rsidP="00D657B3">
      <w:pPr>
        <w:ind w:left="2880" w:hanging="2970"/>
        <w:rPr>
          <w:b/>
          <w:sz w:val="6"/>
          <w:szCs w:val="6"/>
        </w:rPr>
      </w:pPr>
      <w:bookmarkStart w:id="4" w:name="_heading=h.13qzunr" w:colFirst="0" w:colLast="0"/>
      <w:bookmarkEnd w:id="4"/>
      <w:r w:rsidRPr="002551AB">
        <w:rPr>
          <w:b/>
          <w:i/>
          <w:sz w:val="22"/>
          <w:szCs w:val="22"/>
        </w:rPr>
        <w:t xml:space="preserve"> </w:t>
      </w:r>
    </w:p>
    <w:p w14:paraId="6BF5C586" w14:textId="77777777" w:rsidR="00D657B3" w:rsidRPr="002551AB" w:rsidRDefault="00D657B3" w:rsidP="00D657B3">
      <w:pPr>
        <w:rPr>
          <w:highlight w:val="green"/>
        </w:rPr>
      </w:pPr>
      <w:r w:rsidRPr="002551AB">
        <w:rPr>
          <w:b/>
        </w:rPr>
        <w:t>RFB Reference No</w:t>
      </w:r>
      <w:r w:rsidRPr="002551AB">
        <w:t>.</w:t>
      </w:r>
      <w:r w:rsidRPr="002551AB">
        <w:tab/>
        <w:t>: SO-MM-458296-CW-RFB</w:t>
      </w:r>
    </w:p>
    <w:p w14:paraId="4EA7971F" w14:textId="3BAB667F" w:rsidR="00D657B3" w:rsidRPr="002551AB" w:rsidRDefault="00D657B3" w:rsidP="00D657B3">
      <w:pPr>
        <w:rPr>
          <w:b/>
        </w:rPr>
      </w:pPr>
      <w:r w:rsidRPr="002551AB">
        <w:rPr>
          <w:b/>
        </w:rPr>
        <w:t>Date RFB Issued</w:t>
      </w:r>
      <w:r w:rsidRPr="002551AB">
        <w:rPr>
          <w:b/>
        </w:rPr>
        <w:tab/>
        <w:t xml:space="preserve">: </w:t>
      </w:r>
      <w:r w:rsidR="002D70E4">
        <w:rPr>
          <w:b/>
        </w:rPr>
        <w:t>09</w:t>
      </w:r>
      <w:r w:rsidRPr="002551AB">
        <w:rPr>
          <w:b/>
        </w:rPr>
        <w:t>/11/2024</w:t>
      </w:r>
    </w:p>
    <w:p w14:paraId="0E5D5A67" w14:textId="77777777" w:rsidR="00D657B3" w:rsidRPr="002551AB" w:rsidRDefault="00D657B3" w:rsidP="00D657B3">
      <w:pPr>
        <w:rPr>
          <w:sz w:val="12"/>
          <w:szCs w:val="12"/>
        </w:rPr>
      </w:pPr>
    </w:p>
    <w:p w14:paraId="2E61E89A" w14:textId="77777777" w:rsidR="00D657B3" w:rsidRPr="002551AB" w:rsidRDefault="00D657B3" w:rsidP="00D657B3">
      <w:pPr>
        <w:numPr>
          <w:ilvl w:val="0"/>
          <w:numId w:val="1"/>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 xml:space="preserve">The Federal Government of Somalia has received financing from the World Bank toward the cost of the Somalia Urban Resilience Project- Phase II (SURP-II) and intends to apply part of the proceeds toward payments under the contract for Upgrading to Bitumen Standard of Package 3 Road (3.94KM </w:t>
      </w:r>
      <w:proofErr w:type="spellStart"/>
      <w:r w:rsidRPr="002551AB">
        <w:rPr>
          <w:rFonts w:ascii="Times New Roman" w:eastAsia="Times New Roman" w:hAnsi="Times New Roman" w:cs="Times New Roman"/>
        </w:rPr>
        <w:t>Saddexda</w:t>
      </w:r>
      <w:proofErr w:type="spellEnd"/>
      <w:r w:rsidRPr="002551AB">
        <w:rPr>
          <w:rFonts w:ascii="Times New Roman" w:eastAsia="Times New Roman" w:hAnsi="Times New Roman" w:cs="Times New Roman"/>
        </w:rPr>
        <w:t xml:space="preserve"> Geed, </w:t>
      </w:r>
      <w:proofErr w:type="spellStart"/>
      <w:r w:rsidRPr="002551AB">
        <w:rPr>
          <w:rFonts w:ascii="Times New Roman" w:eastAsia="Times New Roman" w:hAnsi="Times New Roman" w:cs="Times New Roman"/>
        </w:rPr>
        <w:t>Nasiib</w:t>
      </w:r>
      <w:proofErr w:type="spellEnd"/>
      <w:r w:rsidRPr="002551AB">
        <w:rPr>
          <w:rFonts w:ascii="Times New Roman" w:eastAsia="Times New Roman" w:hAnsi="Times New Roman" w:cs="Times New Roman"/>
        </w:rPr>
        <w:t xml:space="preserve"> </w:t>
      </w:r>
      <w:proofErr w:type="spellStart"/>
      <w:r w:rsidRPr="002551AB">
        <w:rPr>
          <w:rFonts w:ascii="Times New Roman" w:eastAsia="Times New Roman" w:hAnsi="Times New Roman" w:cs="Times New Roman"/>
        </w:rPr>
        <w:t>Buundo</w:t>
      </w:r>
      <w:proofErr w:type="spellEnd"/>
      <w:r w:rsidRPr="002551AB">
        <w:rPr>
          <w:rFonts w:ascii="Times New Roman" w:eastAsia="Times New Roman" w:hAnsi="Times New Roman" w:cs="Times New Roman"/>
        </w:rPr>
        <w:t xml:space="preserve"> and </w:t>
      </w:r>
      <w:proofErr w:type="spellStart"/>
      <w:r w:rsidRPr="002551AB">
        <w:rPr>
          <w:rFonts w:ascii="Times New Roman" w:eastAsia="Times New Roman" w:hAnsi="Times New Roman" w:cs="Times New Roman"/>
        </w:rPr>
        <w:t>Hamarweyne</w:t>
      </w:r>
      <w:proofErr w:type="spellEnd"/>
      <w:r w:rsidRPr="002551AB">
        <w:rPr>
          <w:rFonts w:ascii="Times New Roman" w:eastAsia="Times New Roman" w:hAnsi="Times New Roman" w:cs="Times New Roman"/>
        </w:rPr>
        <w:t xml:space="preserve"> roads) in </w:t>
      </w:r>
      <w:proofErr w:type="spellStart"/>
      <w:r w:rsidRPr="002551AB">
        <w:rPr>
          <w:rFonts w:ascii="Times New Roman" w:eastAsia="Times New Roman" w:hAnsi="Times New Roman" w:cs="Times New Roman"/>
        </w:rPr>
        <w:t>Hamarweyne</w:t>
      </w:r>
      <w:proofErr w:type="spellEnd"/>
      <w:r w:rsidRPr="002551AB">
        <w:rPr>
          <w:rFonts w:ascii="Times New Roman" w:eastAsia="Times New Roman" w:hAnsi="Times New Roman" w:cs="Times New Roman"/>
        </w:rPr>
        <w:t xml:space="preserve">, Shangani and </w:t>
      </w:r>
      <w:proofErr w:type="spellStart"/>
      <w:r w:rsidRPr="002551AB">
        <w:rPr>
          <w:rFonts w:ascii="Times New Roman" w:eastAsia="Times New Roman" w:hAnsi="Times New Roman" w:cs="Times New Roman"/>
        </w:rPr>
        <w:t>Shibis</w:t>
      </w:r>
      <w:proofErr w:type="spellEnd"/>
      <w:r w:rsidRPr="002551AB">
        <w:rPr>
          <w:rFonts w:ascii="Times New Roman" w:eastAsia="Times New Roman" w:hAnsi="Times New Roman" w:cs="Times New Roman"/>
        </w:rPr>
        <w:t xml:space="preserve"> Districts. For this contract, the Borrower shall process the payments using the Direct Payment disbursement method, as defined in the World Bank’s Disbursement Guidelines for Investment Project Financing.</w:t>
      </w:r>
    </w:p>
    <w:p w14:paraId="7D2524D9" w14:textId="77777777" w:rsidR="00D657B3" w:rsidRPr="002551AB" w:rsidRDefault="00D657B3" w:rsidP="00D657B3">
      <w:pPr>
        <w:ind w:left="360"/>
        <w:jc w:val="both"/>
        <w:rPr>
          <w:rFonts w:ascii="Times New Roman" w:eastAsia="Times New Roman" w:hAnsi="Times New Roman" w:cs="Times New Roman"/>
          <w:sz w:val="14"/>
          <w:szCs w:val="14"/>
        </w:rPr>
      </w:pPr>
    </w:p>
    <w:p w14:paraId="15038EEC" w14:textId="77777777" w:rsidR="00D657B3" w:rsidRPr="002551AB" w:rsidRDefault="00D657B3" w:rsidP="00D657B3">
      <w:pPr>
        <w:numPr>
          <w:ilvl w:val="0"/>
          <w:numId w:val="1"/>
        </w:numPr>
        <w:pBdr>
          <w:top w:val="nil"/>
          <w:left w:val="nil"/>
          <w:bottom w:val="nil"/>
          <w:right w:val="nil"/>
          <w:between w:val="nil"/>
        </w:pBdr>
        <w:rPr>
          <w:rFonts w:ascii="Times New Roman" w:eastAsia="Times New Roman" w:hAnsi="Times New Roman" w:cs="Times New Roman"/>
        </w:rPr>
      </w:pPr>
      <w:r w:rsidRPr="002551AB">
        <w:rPr>
          <w:rFonts w:ascii="Times New Roman" w:eastAsia="Times New Roman" w:hAnsi="Times New Roman" w:cs="Times New Roman"/>
        </w:rPr>
        <w:t xml:space="preserve">The </w:t>
      </w:r>
      <w:proofErr w:type="spellStart"/>
      <w:r w:rsidRPr="002551AB">
        <w:rPr>
          <w:rFonts w:ascii="Times New Roman" w:eastAsia="Times New Roman" w:hAnsi="Times New Roman" w:cs="Times New Roman"/>
        </w:rPr>
        <w:t>Benardir</w:t>
      </w:r>
      <w:proofErr w:type="spellEnd"/>
      <w:r w:rsidRPr="002551AB">
        <w:rPr>
          <w:rFonts w:ascii="Times New Roman" w:eastAsia="Times New Roman" w:hAnsi="Times New Roman" w:cs="Times New Roman"/>
        </w:rPr>
        <w:t xml:space="preserve"> Regional Administration Project Implementation Unit (BRA PIU) now invites sealed Bids from eligible Bidders for Upgrading to Bitumen Standard of Package 3 Road (3.94KM </w:t>
      </w:r>
      <w:proofErr w:type="spellStart"/>
      <w:r w:rsidRPr="002551AB">
        <w:rPr>
          <w:rFonts w:ascii="Times New Roman" w:eastAsia="Times New Roman" w:hAnsi="Times New Roman" w:cs="Times New Roman"/>
        </w:rPr>
        <w:t>Saddexda</w:t>
      </w:r>
      <w:proofErr w:type="spellEnd"/>
      <w:r w:rsidRPr="002551AB">
        <w:rPr>
          <w:rFonts w:ascii="Times New Roman" w:eastAsia="Times New Roman" w:hAnsi="Times New Roman" w:cs="Times New Roman"/>
        </w:rPr>
        <w:t xml:space="preserve"> Geed, </w:t>
      </w:r>
      <w:proofErr w:type="spellStart"/>
      <w:r w:rsidRPr="002551AB">
        <w:rPr>
          <w:rFonts w:ascii="Times New Roman" w:eastAsia="Times New Roman" w:hAnsi="Times New Roman" w:cs="Times New Roman"/>
        </w:rPr>
        <w:t>Nasiib</w:t>
      </w:r>
      <w:proofErr w:type="spellEnd"/>
      <w:r w:rsidRPr="002551AB">
        <w:rPr>
          <w:rFonts w:ascii="Times New Roman" w:eastAsia="Times New Roman" w:hAnsi="Times New Roman" w:cs="Times New Roman"/>
        </w:rPr>
        <w:t xml:space="preserve"> </w:t>
      </w:r>
      <w:proofErr w:type="spellStart"/>
      <w:r w:rsidRPr="002551AB">
        <w:rPr>
          <w:rFonts w:ascii="Times New Roman" w:eastAsia="Times New Roman" w:hAnsi="Times New Roman" w:cs="Times New Roman"/>
        </w:rPr>
        <w:t>Buundo</w:t>
      </w:r>
      <w:proofErr w:type="spellEnd"/>
      <w:r w:rsidRPr="002551AB">
        <w:rPr>
          <w:rFonts w:ascii="Times New Roman" w:eastAsia="Times New Roman" w:hAnsi="Times New Roman" w:cs="Times New Roman"/>
        </w:rPr>
        <w:t xml:space="preserve"> and </w:t>
      </w:r>
      <w:proofErr w:type="spellStart"/>
      <w:r w:rsidRPr="002551AB">
        <w:rPr>
          <w:rFonts w:ascii="Times New Roman" w:eastAsia="Times New Roman" w:hAnsi="Times New Roman" w:cs="Times New Roman"/>
        </w:rPr>
        <w:t>Hamarweyne</w:t>
      </w:r>
      <w:proofErr w:type="spellEnd"/>
      <w:r w:rsidRPr="002551AB">
        <w:rPr>
          <w:rFonts w:ascii="Times New Roman" w:eastAsia="Times New Roman" w:hAnsi="Times New Roman" w:cs="Times New Roman"/>
        </w:rPr>
        <w:t xml:space="preserve"> roads) in </w:t>
      </w:r>
      <w:proofErr w:type="spellStart"/>
      <w:r w:rsidRPr="002551AB">
        <w:rPr>
          <w:rFonts w:ascii="Times New Roman" w:eastAsia="Times New Roman" w:hAnsi="Times New Roman" w:cs="Times New Roman"/>
        </w:rPr>
        <w:t>Hamarweyne</w:t>
      </w:r>
      <w:proofErr w:type="spellEnd"/>
      <w:r w:rsidRPr="002551AB">
        <w:rPr>
          <w:rFonts w:ascii="Times New Roman" w:eastAsia="Times New Roman" w:hAnsi="Times New Roman" w:cs="Times New Roman"/>
        </w:rPr>
        <w:t xml:space="preserve">, Shangani and </w:t>
      </w:r>
      <w:proofErr w:type="spellStart"/>
      <w:r w:rsidRPr="002551AB">
        <w:rPr>
          <w:rFonts w:ascii="Times New Roman" w:eastAsia="Times New Roman" w:hAnsi="Times New Roman" w:cs="Times New Roman"/>
        </w:rPr>
        <w:t>Shibis</w:t>
      </w:r>
      <w:proofErr w:type="spellEnd"/>
      <w:r w:rsidRPr="002551AB">
        <w:rPr>
          <w:rFonts w:ascii="Times New Roman" w:eastAsia="Times New Roman" w:hAnsi="Times New Roman" w:cs="Times New Roman"/>
        </w:rPr>
        <w:t xml:space="preserve"> Districts.</w:t>
      </w:r>
    </w:p>
    <w:p w14:paraId="448EB167" w14:textId="77777777" w:rsidR="00D657B3" w:rsidRPr="002551AB" w:rsidRDefault="00D657B3" w:rsidP="00D657B3">
      <w:pPr>
        <w:ind w:left="360"/>
        <w:jc w:val="both"/>
        <w:rPr>
          <w:rFonts w:ascii="Times New Roman" w:eastAsia="Times New Roman" w:hAnsi="Times New Roman" w:cs="Times New Roman"/>
          <w:b/>
          <w:i/>
          <w:sz w:val="12"/>
          <w:szCs w:val="12"/>
          <w:shd w:val="clear" w:color="auto" w:fill="EFEFEF"/>
        </w:rPr>
      </w:pPr>
    </w:p>
    <w:p w14:paraId="313882B4" w14:textId="77777777" w:rsidR="00D657B3" w:rsidRPr="002551AB" w:rsidRDefault="00D657B3" w:rsidP="00D657B3">
      <w:pPr>
        <w:numPr>
          <w:ilvl w:val="0"/>
          <w:numId w:val="1"/>
        </w:numPr>
        <w:jc w:val="both"/>
        <w:rPr>
          <w:rFonts w:ascii="Times New Roman" w:eastAsia="Times New Roman" w:hAnsi="Times New Roman" w:cs="Times New Roman"/>
        </w:rPr>
      </w:pPr>
      <w:r w:rsidRPr="002551AB">
        <w:rPr>
          <w:rFonts w:ascii="Times New Roman" w:eastAsia="Times New Roman" w:hAnsi="Times New Roman" w:cs="Times New Roman"/>
        </w:rPr>
        <w:t>The scope of the works include.</w:t>
      </w:r>
      <w:r w:rsidRPr="002551AB">
        <w:rPr>
          <w:rFonts w:ascii="Times New Roman" w:eastAsia="Times New Roman" w:hAnsi="Times New Roman" w:cs="Times New Roman"/>
        </w:rPr>
        <w:tab/>
      </w:r>
    </w:p>
    <w:p w14:paraId="5FFAF567" w14:textId="77777777" w:rsidR="00D657B3" w:rsidRPr="002551AB" w:rsidRDefault="00D657B3" w:rsidP="00D657B3">
      <w:pPr>
        <w:numPr>
          <w:ilvl w:val="0"/>
          <w:numId w:val="2"/>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Site clearance and topsoil stripping for the 10m width carriageway, and 1m wide shoulders, bus lay-byes and widenings</w:t>
      </w:r>
      <w:r w:rsidRPr="002551AB">
        <w:rPr>
          <w:rFonts w:ascii="Times New Roman" w:eastAsia="Times New Roman" w:hAnsi="Times New Roman" w:cs="Times New Roman"/>
        </w:rPr>
        <w:tab/>
      </w:r>
    </w:p>
    <w:p w14:paraId="39A54B3B" w14:textId="77777777" w:rsidR="00D657B3" w:rsidRPr="002551AB" w:rsidRDefault="00D657B3" w:rsidP="00D657B3">
      <w:pPr>
        <w:numPr>
          <w:ilvl w:val="0"/>
          <w:numId w:val="2"/>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Culverts and Drainage Works, 3.94 km</w:t>
      </w:r>
    </w:p>
    <w:p w14:paraId="1543F5F8" w14:textId="77777777" w:rsidR="00D657B3" w:rsidRPr="002551AB" w:rsidRDefault="00D657B3" w:rsidP="00D657B3">
      <w:pPr>
        <w:numPr>
          <w:ilvl w:val="0"/>
          <w:numId w:val="2"/>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Passage of Traffic</w:t>
      </w:r>
      <w:r w:rsidRPr="002551AB">
        <w:rPr>
          <w:rFonts w:ascii="Times New Roman" w:eastAsia="Times New Roman" w:hAnsi="Times New Roman" w:cs="Times New Roman"/>
        </w:rPr>
        <w:tab/>
      </w:r>
      <w:r w:rsidRPr="002551AB">
        <w:rPr>
          <w:rFonts w:ascii="Times New Roman" w:eastAsia="Times New Roman" w:hAnsi="Times New Roman" w:cs="Times New Roman"/>
        </w:rPr>
        <w:tab/>
      </w:r>
      <w:r w:rsidRPr="002551AB">
        <w:rPr>
          <w:rFonts w:ascii="Times New Roman" w:eastAsia="Times New Roman" w:hAnsi="Times New Roman" w:cs="Times New Roman"/>
        </w:rPr>
        <w:tab/>
      </w:r>
    </w:p>
    <w:p w14:paraId="6B3FF545" w14:textId="77777777" w:rsidR="00D657B3" w:rsidRPr="002551AB" w:rsidRDefault="00D657B3" w:rsidP="00D657B3">
      <w:pPr>
        <w:numPr>
          <w:ilvl w:val="0"/>
          <w:numId w:val="2"/>
        </w:numPr>
        <w:jc w:val="both"/>
        <w:rPr>
          <w:rFonts w:ascii="Times New Roman" w:eastAsia="Times New Roman" w:hAnsi="Times New Roman" w:cs="Times New Roman"/>
        </w:rPr>
      </w:pPr>
      <w:r w:rsidRPr="002551AB">
        <w:rPr>
          <w:rFonts w:ascii="Times New Roman" w:eastAsia="Times New Roman" w:hAnsi="Times New Roman" w:cs="Times New Roman"/>
        </w:rPr>
        <w:t>150mm natural material and treated base and 200mm sub-base, 3.94km.</w:t>
      </w:r>
    </w:p>
    <w:p w14:paraId="0FB15187" w14:textId="77777777" w:rsidR="00D657B3" w:rsidRPr="002551AB" w:rsidRDefault="00D657B3" w:rsidP="00D657B3">
      <w:pPr>
        <w:numPr>
          <w:ilvl w:val="0"/>
          <w:numId w:val="2"/>
        </w:numPr>
        <w:jc w:val="both"/>
        <w:rPr>
          <w:rFonts w:ascii="Times New Roman" w:eastAsia="Times New Roman" w:hAnsi="Times New Roman" w:cs="Times New Roman"/>
        </w:rPr>
      </w:pPr>
      <w:r w:rsidRPr="002551AB">
        <w:rPr>
          <w:rFonts w:ascii="Times New Roman" w:eastAsia="Times New Roman" w:hAnsi="Times New Roman" w:cs="Times New Roman"/>
        </w:rPr>
        <w:t>4% Cement and lime-treated material for base</w:t>
      </w:r>
    </w:p>
    <w:p w14:paraId="20916C74" w14:textId="77777777" w:rsidR="00D657B3" w:rsidRPr="002551AB" w:rsidRDefault="00D657B3" w:rsidP="00D657B3">
      <w:pPr>
        <w:numPr>
          <w:ilvl w:val="0"/>
          <w:numId w:val="2"/>
        </w:numPr>
        <w:jc w:val="both"/>
        <w:rPr>
          <w:rFonts w:ascii="Times New Roman" w:eastAsia="Times New Roman" w:hAnsi="Times New Roman" w:cs="Times New Roman"/>
        </w:rPr>
      </w:pPr>
      <w:r w:rsidRPr="002551AB">
        <w:rPr>
          <w:rFonts w:ascii="Times New Roman" w:eastAsia="Times New Roman" w:hAnsi="Times New Roman" w:cs="Times New Roman"/>
        </w:rPr>
        <w:t>Bituminous Surface Treatment</w:t>
      </w:r>
    </w:p>
    <w:p w14:paraId="05FA71C4" w14:textId="77777777" w:rsidR="00D657B3" w:rsidRPr="002551AB" w:rsidRDefault="00D657B3" w:rsidP="00D657B3">
      <w:pPr>
        <w:numPr>
          <w:ilvl w:val="0"/>
          <w:numId w:val="2"/>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70mm bituminous wearing courses, 3.94Km</w:t>
      </w:r>
      <w:r w:rsidRPr="002551AB">
        <w:rPr>
          <w:rFonts w:ascii="Times New Roman" w:eastAsia="Times New Roman" w:hAnsi="Times New Roman" w:cs="Times New Roman"/>
        </w:rPr>
        <w:tab/>
      </w:r>
    </w:p>
    <w:p w14:paraId="73EB1496" w14:textId="77777777" w:rsidR="00D657B3" w:rsidRPr="002551AB" w:rsidRDefault="00D657B3" w:rsidP="00D657B3">
      <w:pPr>
        <w:numPr>
          <w:ilvl w:val="0"/>
          <w:numId w:val="2"/>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Concrete works, 210m</w:t>
      </w:r>
      <w:r w:rsidRPr="002551AB">
        <w:rPr>
          <w:rFonts w:ascii="Times New Roman" w:eastAsia="Times New Roman" w:hAnsi="Times New Roman" w:cs="Times New Roman"/>
          <w:vertAlign w:val="superscript"/>
        </w:rPr>
        <w:t>3</w:t>
      </w:r>
      <w:r w:rsidRPr="002551AB">
        <w:rPr>
          <w:rFonts w:ascii="Times New Roman" w:eastAsia="Times New Roman" w:hAnsi="Times New Roman" w:cs="Times New Roman"/>
        </w:rPr>
        <w:tab/>
      </w:r>
      <w:r w:rsidRPr="002551AB">
        <w:rPr>
          <w:rFonts w:ascii="Times New Roman" w:eastAsia="Times New Roman" w:hAnsi="Times New Roman" w:cs="Times New Roman"/>
        </w:rPr>
        <w:tab/>
      </w:r>
    </w:p>
    <w:p w14:paraId="1C81BB07" w14:textId="77777777" w:rsidR="00D657B3" w:rsidRPr="002551AB" w:rsidRDefault="00D657B3" w:rsidP="00D657B3">
      <w:pPr>
        <w:numPr>
          <w:ilvl w:val="0"/>
          <w:numId w:val="2"/>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Road furniture</w:t>
      </w:r>
    </w:p>
    <w:p w14:paraId="37F0AAD3" w14:textId="77777777" w:rsidR="00D657B3" w:rsidRPr="002551AB" w:rsidRDefault="00D657B3" w:rsidP="00D657B3">
      <w:pPr>
        <w:numPr>
          <w:ilvl w:val="0"/>
          <w:numId w:val="2"/>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Day works</w:t>
      </w:r>
      <w:r w:rsidRPr="002551AB">
        <w:rPr>
          <w:rFonts w:ascii="Times New Roman" w:eastAsia="Times New Roman" w:hAnsi="Times New Roman" w:cs="Times New Roman"/>
        </w:rPr>
        <w:tab/>
      </w:r>
      <w:r w:rsidRPr="002551AB">
        <w:rPr>
          <w:rFonts w:ascii="Times New Roman" w:eastAsia="Times New Roman" w:hAnsi="Times New Roman" w:cs="Times New Roman"/>
        </w:rPr>
        <w:tab/>
      </w:r>
      <w:r w:rsidRPr="002551AB">
        <w:rPr>
          <w:rFonts w:ascii="Times New Roman" w:eastAsia="Times New Roman" w:hAnsi="Times New Roman" w:cs="Times New Roman"/>
        </w:rPr>
        <w:tab/>
      </w:r>
    </w:p>
    <w:p w14:paraId="26D62BBB" w14:textId="77777777" w:rsidR="00D657B3" w:rsidRPr="002551AB" w:rsidRDefault="00D657B3" w:rsidP="00D657B3">
      <w:pPr>
        <w:numPr>
          <w:ilvl w:val="0"/>
          <w:numId w:val="2"/>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 xml:space="preserve">Street lighting installation, 100 posts </w:t>
      </w:r>
      <w:r w:rsidRPr="002551AB">
        <w:rPr>
          <w:rFonts w:ascii="Times New Roman" w:eastAsia="Times New Roman" w:hAnsi="Times New Roman" w:cs="Times New Roman"/>
        </w:rPr>
        <w:tab/>
      </w:r>
    </w:p>
    <w:p w14:paraId="01587EED" w14:textId="77777777" w:rsidR="00D657B3" w:rsidRPr="002551AB" w:rsidRDefault="00D657B3" w:rsidP="00D657B3">
      <w:pPr>
        <w:numPr>
          <w:ilvl w:val="0"/>
          <w:numId w:val="2"/>
        </w:num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 xml:space="preserve">Road safety awareness and campaigns </w:t>
      </w:r>
    </w:p>
    <w:p w14:paraId="3B0A0358" w14:textId="77777777" w:rsidR="00D657B3" w:rsidRPr="002551AB" w:rsidRDefault="00D657B3" w:rsidP="00D657B3">
      <w:pPr>
        <w:pBdr>
          <w:top w:val="nil"/>
          <w:left w:val="nil"/>
          <w:bottom w:val="nil"/>
          <w:right w:val="nil"/>
          <w:between w:val="nil"/>
        </w:pBdr>
        <w:jc w:val="both"/>
        <w:rPr>
          <w:rFonts w:ascii="Times New Roman" w:eastAsia="Times New Roman" w:hAnsi="Times New Roman" w:cs="Times New Roman"/>
        </w:rPr>
      </w:pPr>
    </w:p>
    <w:p w14:paraId="0A2F181F" w14:textId="00D4EDC2" w:rsidR="00D657B3" w:rsidRPr="002551AB" w:rsidRDefault="00D657B3" w:rsidP="00D657B3">
      <w:pPr>
        <w:pBdr>
          <w:top w:val="nil"/>
          <w:left w:val="nil"/>
          <w:bottom w:val="nil"/>
          <w:right w:val="nil"/>
          <w:between w:val="nil"/>
        </w:pBdr>
        <w:jc w:val="both"/>
        <w:rPr>
          <w:rFonts w:ascii="Times New Roman" w:eastAsia="Times New Roman" w:hAnsi="Times New Roman" w:cs="Times New Roman"/>
        </w:rPr>
      </w:pPr>
      <w:r w:rsidRPr="002551AB">
        <w:rPr>
          <w:rFonts w:ascii="Times New Roman" w:eastAsia="Times New Roman" w:hAnsi="Times New Roman" w:cs="Times New Roman"/>
        </w:rPr>
        <w:t xml:space="preserve">The construction period will be </w:t>
      </w:r>
      <w:r w:rsidR="008635D8" w:rsidRPr="002551AB">
        <w:rPr>
          <w:rFonts w:ascii="Times New Roman" w:eastAsia="Times New Roman" w:hAnsi="Times New Roman" w:cs="Times New Roman"/>
        </w:rPr>
        <w:t>14 months</w:t>
      </w:r>
      <w:r w:rsidRPr="002551AB">
        <w:rPr>
          <w:rFonts w:ascii="Times New Roman" w:eastAsia="Times New Roman" w:hAnsi="Times New Roman" w:cs="Times New Roman"/>
        </w:rPr>
        <w:t xml:space="preserve"> and a Defects Liability Period </w:t>
      </w:r>
      <w:r w:rsidR="00AE0B4A" w:rsidRPr="002551AB">
        <w:rPr>
          <w:rFonts w:ascii="Times New Roman" w:eastAsia="Times New Roman" w:hAnsi="Times New Roman" w:cs="Times New Roman"/>
        </w:rPr>
        <w:t>of twelve</w:t>
      </w:r>
      <w:r w:rsidRPr="002551AB">
        <w:rPr>
          <w:rFonts w:ascii="Times New Roman" w:eastAsia="Times New Roman" w:hAnsi="Times New Roman" w:cs="Times New Roman"/>
        </w:rPr>
        <w:t xml:space="preserve"> (12) months. </w:t>
      </w:r>
    </w:p>
    <w:p w14:paraId="4BBD1156" w14:textId="77777777" w:rsidR="00D657B3" w:rsidRPr="002551AB" w:rsidRDefault="00D657B3" w:rsidP="00D657B3">
      <w:pPr>
        <w:pBdr>
          <w:top w:val="nil"/>
          <w:left w:val="nil"/>
          <w:bottom w:val="nil"/>
          <w:right w:val="nil"/>
          <w:between w:val="nil"/>
        </w:pBdr>
        <w:jc w:val="both"/>
        <w:rPr>
          <w:rFonts w:ascii="Times New Roman" w:eastAsia="Times New Roman" w:hAnsi="Times New Roman" w:cs="Times New Roman"/>
          <w:sz w:val="16"/>
          <w:szCs w:val="16"/>
        </w:rPr>
      </w:pPr>
    </w:p>
    <w:p w14:paraId="2F4EF34C" w14:textId="77777777" w:rsidR="00D657B3" w:rsidRPr="002551AB" w:rsidRDefault="00D657B3" w:rsidP="00D657B3">
      <w:pPr>
        <w:numPr>
          <w:ilvl w:val="0"/>
          <w:numId w:val="1"/>
        </w:numPr>
        <w:jc w:val="both"/>
        <w:rPr>
          <w:rFonts w:ascii="Times New Roman" w:eastAsia="Times New Roman" w:hAnsi="Times New Roman" w:cs="Times New Roman"/>
        </w:rPr>
      </w:pPr>
      <w:r w:rsidRPr="002551AB">
        <w:rPr>
          <w:rFonts w:ascii="Times New Roman" w:eastAsia="Times New Roman" w:hAnsi="Times New Roman" w:cs="Times New Roman"/>
        </w:rPr>
        <w:t>Bidding will be conducted through open national competitive procurement using a Request for Bids (RFB) as specified in the World Bank’s “Procurement Regulations for IPF Borrowers</w:t>
      </w:r>
      <w:proofErr w:type="gramStart"/>
      <w:r w:rsidRPr="002551AB">
        <w:rPr>
          <w:rFonts w:ascii="Times New Roman" w:eastAsia="Times New Roman" w:hAnsi="Times New Roman" w:cs="Times New Roman"/>
        </w:rPr>
        <w:t>” ”</w:t>
      </w:r>
      <w:proofErr w:type="gramEnd"/>
      <w:r w:rsidRPr="002551AB">
        <w:rPr>
          <w:rFonts w:ascii="Times New Roman" w:eastAsia="Times New Roman" w:hAnsi="Times New Roman" w:cs="Times New Roman"/>
        </w:rPr>
        <w:t xml:space="preserve"> dated July 1st, 2016 revised November 2017, August 2018, November 2020 and September 2023 (“Procurement Regulations”), and is open to all eligible Bidders as defined in the Procurement Regulations.  </w:t>
      </w:r>
    </w:p>
    <w:p w14:paraId="02D88966" w14:textId="0F2C15E6" w:rsidR="00D657B3" w:rsidRPr="002551AB" w:rsidRDefault="00D657B3" w:rsidP="00D657B3">
      <w:pPr>
        <w:numPr>
          <w:ilvl w:val="0"/>
          <w:numId w:val="1"/>
        </w:numPr>
        <w:jc w:val="both"/>
        <w:rPr>
          <w:rFonts w:ascii="Times New Roman" w:eastAsia="Times New Roman" w:hAnsi="Times New Roman" w:cs="Times New Roman"/>
        </w:rPr>
      </w:pPr>
      <w:r w:rsidRPr="002551AB">
        <w:rPr>
          <w:rFonts w:ascii="Times New Roman" w:eastAsia="Times New Roman" w:hAnsi="Times New Roman" w:cs="Times New Roman"/>
        </w:rPr>
        <w:t xml:space="preserve">Interested eligible Bidders may obtain further information </w:t>
      </w:r>
      <w:r w:rsidR="002F0B06" w:rsidRPr="002551AB">
        <w:rPr>
          <w:rFonts w:ascii="Times New Roman" w:eastAsia="Times New Roman" w:hAnsi="Times New Roman" w:cs="Times New Roman"/>
        </w:rPr>
        <w:t>from.</w:t>
      </w:r>
      <w:r w:rsidRPr="002551AB">
        <w:rPr>
          <w:rFonts w:ascii="Times New Roman" w:eastAsia="Times New Roman" w:hAnsi="Times New Roman" w:cs="Times New Roman"/>
        </w:rPr>
        <w:t xml:space="preserve"> </w:t>
      </w:r>
    </w:p>
    <w:p w14:paraId="481BB8EA" w14:textId="77777777" w:rsidR="00D657B3" w:rsidRPr="002551AB" w:rsidRDefault="00D657B3" w:rsidP="00D657B3">
      <w:pPr>
        <w:ind w:left="360"/>
        <w:jc w:val="both"/>
        <w:rPr>
          <w:rFonts w:ascii="Times New Roman" w:eastAsia="Times New Roman" w:hAnsi="Times New Roman" w:cs="Times New Roman"/>
          <w:sz w:val="12"/>
          <w:szCs w:val="12"/>
        </w:rPr>
      </w:pPr>
    </w:p>
    <w:p w14:paraId="6A91BEF3" w14:textId="77777777" w:rsidR="00D657B3" w:rsidRPr="002551AB" w:rsidRDefault="00D657B3" w:rsidP="00D657B3">
      <w:pPr>
        <w:ind w:left="360"/>
        <w:jc w:val="both"/>
        <w:rPr>
          <w:rFonts w:ascii="Times New Roman" w:eastAsia="Times New Roman" w:hAnsi="Times New Roman" w:cs="Times New Roman"/>
          <w:b/>
        </w:rPr>
      </w:pPr>
      <w:r w:rsidRPr="002551AB">
        <w:rPr>
          <w:rFonts w:ascii="Times New Roman" w:eastAsia="Times New Roman" w:hAnsi="Times New Roman" w:cs="Times New Roman"/>
          <w:b/>
        </w:rPr>
        <w:t>SURP-II Coordinator</w:t>
      </w:r>
    </w:p>
    <w:p w14:paraId="74576E3B" w14:textId="77777777" w:rsidR="00D657B3" w:rsidRPr="002551AB" w:rsidRDefault="00D657B3" w:rsidP="00D657B3">
      <w:pPr>
        <w:ind w:left="360"/>
        <w:jc w:val="both"/>
        <w:rPr>
          <w:rFonts w:ascii="Times New Roman" w:eastAsia="Times New Roman" w:hAnsi="Times New Roman" w:cs="Times New Roman"/>
          <w:b/>
        </w:rPr>
      </w:pPr>
      <w:r w:rsidRPr="002551AB">
        <w:rPr>
          <w:rFonts w:ascii="Times New Roman" w:eastAsia="Times New Roman" w:hAnsi="Times New Roman" w:cs="Times New Roman"/>
          <w:b/>
        </w:rPr>
        <w:t xml:space="preserve">Project Implementation Unit of </w:t>
      </w:r>
      <w:proofErr w:type="spellStart"/>
      <w:r w:rsidRPr="002551AB">
        <w:rPr>
          <w:rFonts w:ascii="Times New Roman" w:eastAsia="Times New Roman" w:hAnsi="Times New Roman" w:cs="Times New Roman"/>
          <w:b/>
        </w:rPr>
        <w:t>Benadir</w:t>
      </w:r>
      <w:proofErr w:type="spellEnd"/>
      <w:r w:rsidRPr="002551AB">
        <w:rPr>
          <w:rFonts w:ascii="Times New Roman" w:eastAsia="Times New Roman" w:hAnsi="Times New Roman" w:cs="Times New Roman"/>
          <w:b/>
        </w:rPr>
        <w:t xml:space="preserve"> Regional Administration, Mogadishu</w:t>
      </w:r>
    </w:p>
    <w:p w14:paraId="592CB43C" w14:textId="77777777" w:rsidR="00D657B3" w:rsidRPr="002551AB" w:rsidRDefault="00D657B3" w:rsidP="00D657B3">
      <w:pPr>
        <w:ind w:left="360"/>
        <w:jc w:val="both"/>
        <w:rPr>
          <w:rFonts w:ascii="Times New Roman" w:eastAsia="Times New Roman" w:hAnsi="Times New Roman" w:cs="Times New Roman"/>
        </w:rPr>
      </w:pPr>
      <w:bookmarkStart w:id="5" w:name="_heading=h.1fob9te" w:colFirst="0" w:colLast="0"/>
      <w:bookmarkEnd w:id="5"/>
      <w:r w:rsidRPr="002551AB">
        <w:rPr>
          <w:rFonts w:ascii="Times New Roman" w:eastAsia="Times New Roman" w:hAnsi="Times New Roman" w:cs="Times New Roman"/>
        </w:rPr>
        <w:t xml:space="preserve">Email address: </w:t>
      </w:r>
      <w:r w:rsidRPr="00A55E74">
        <w:rPr>
          <w:color w:val="0070C0"/>
          <w:u w:val="single"/>
        </w:rPr>
        <w:t>brasurpii</w:t>
      </w:r>
      <w:hyperlink r:id="rId6">
        <w:r w:rsidRPr="00A55E74">
          <w:rPr>
            <w:rFonts w:ascii="Times New Roman" w:eastAsia="Times New Roman" w:hAnsi="Times New Roman" w:cs="Times New Roman"/>
            <w:color w:val="0070C0"/>
          </w:rPr>
          <w:t>@</w:t>
        </w:r>
      </w:hyperlink>
      <w:hyperlink r:id="rId7">
        <w:r w:rsidRPr="00A55E74">
          <w:rPr>
            <w:color w:val="0070C0"/>
            <w:u w:val="single"/>
          </w:rPr>
          <w:t>gmail</w:t>
        </w:r>
      </w:hyperlink>
      <w:hyperlink r:id="rId8">
        <w:r w:rsidRPr="00A55E74">
          <w:rPr>
            <w:rFonts w:ascii="Times New Roman" w:eastAsia="Times New Roman" w:hAnsi="Times New Roman" w:cs="Times New Roman"/>
            <w:color w:val="0070C0"/>
          </w:rPr>
          <w:t>.</w:t>
        </w:r>
      </w:hyperlink>
      <w:hyperlink r:id="rId9">
        <w:r w:rsidRPr="00A55E74">
          <w:rPr>
            <w:color w:val="0070C0"/>
            <w:u w:val="single"/>
          </w:rPr>
          <w:t>com</w:t>
        </w:r>
      </w:hyperlink>
      <w:r w:rsidRPr="00A55E74">
        <w:rPr>
          <w:rFonts w:ascii="Times New Roman" w:eastAsia="Times New Roman" w:hAnsi="Times New Roman" w:cs="Times New Roman"/>
          <w:color w:val="0070C0"/>
        </w:rPr>
        <w:t xml:space="preserve">    copy: </w:t>
      </w:r>
      <w:hyperlink r:id="rId10">
        <w:r w:rsidRPr="00A55E74">
          <w:rPr>
            <w:color w:val="0070C0"/>
            <w:u w:val="single"/>
          </w:rPr>
          <w:t>info@brasurp.gov.so</w:t>
        </w:r>
      </w:hyperlink>
      <w:r w:rsidRPr="002551AB">
        <w:rPr>
          <w:rFonts w:ascii="Times New Roman" w:eastAsia="Times New Roman" w:hAnsi="Times New Roman" w:cs="Times New Roman"/>
        </w:rPr>
        <w:t xml:space="preserve"> and inspect the bidding document during office hours </w:t>
      </w:r>
      <w:r w:rsidRPr="002551AB">
        <w:rPr>
          <w:rFonts w:ascii="Times New Roman" w:eastAsia="Times New Roman" w:hAnsi="Times New Roman" w:cs="Times New Roman"/>
          <w:b/>
        </w:rPr>
        <w:t>09:00 to 1500 hours</w:t>
      </w:r>
      <w:r w:rsidRPr="002551AB">
        <w:rPr>
          <w:rFonts w:ascii="Times New Roman" w:eastAsia="Times New Roman" w:hAnsi="Times New Roman" w:cs="Times New Roman"/>
        </w:rPr>
        <w:t xml:space="preserve"> </w:t>
      </w:r>
      <w:r w:rsidRPr="002551AB">
        <w:rPr>
          <w:rFonts w:ascii="Times New Roman" w:eastAsia="Times New Roman" w:hAnsi="Times New Roman" w:cs="Times New Roman"/>
          <w:b/>
        </w:rPr>
        <w:t>from Saturday to Thursday</w:t>
      </w:r>
      <w:r w:rsidRPr="002551AB">
        <w:rPr>
          <w:rFonts w:ascii="Times New Roman" w:eastAsia="Times New Roman" w:hAnsi="Times New Roman" w:cs="Times New Roman"/>
        </w:rPr>
        <w:t xml:space="preserve"> at the address given below.</w:t>
      </w:r>
    </w:p>
    <w:p w14:paraId="230B43BB" w14:textId="77777777" w:rsidR="00D657B3" w:rsidRPr="002551AB" w:rsidRDefault="00D657B3" w:rsidP="00D657B3">
      <w:pPr>
        <w:ind w:left="360"/>
        <w:jc w:val="both"/>
        <w:rPr>
          <w:rFonts w:ascii="Times New Roman" w:eastAsia="Times New Roman" w:hAnsi="Times New Roman" w:cs="Times New Roman"/>
          <w:sz w:val="12"/>
          <w:szCs w:val="12"/>
        </w:rPr>
      </w:pPr>
    </w:p>
    <w:p w14:paraId="02321FEC" w14:textId="77777777" w:rsidR="00D657B3" w:rsidRPr="002551AB" w:rsidRDefault="00D657B3" w:rsidP="00D657B3">
      <w:pPr>
        <w:numPr>
          <w:ilvl w:val="0"/>
          <w:numId w:val="1"/>
        </w:numPr>
        <w:jc w:val="both"/>
        <w:rPr>
          <w:rFonts w:ascii="Times New Roman" w:eastAsia="Times New Roman" w:hAnsi="Times New Roman" w:cs="Times New Roman"/>
        </w:rPr>
      </w:pPr>
      <w:bookmarkStart w:id="6" w:name="_heading=h.3znysh7" w:colFirst="0" w:colLast="0"/>
      <w:bookmarkEnd w:id="6"/>
      <w:r w:rsidRPr="002551AB">
        <w:rPr>
          <w:rFonts w:ascii="Times New Roman" w:eastAsia="Times New Roman" w:hAnsi="Times New Roman" w:cs="Times New Roman"/>
        </w:rPr>
        <w:t xml:space="preserve">The bidding document in English may be obtained free of charge by the interested eligible Bidders upon the submission of a written application to the below email. The Bidding document will be sent through the emails mentioned below.   </w:t>
      </w:r>
    </w:p>
    <w:p w14:paraId="7B8793AE" w14:textId="097128E2" w:rsidR="00D657B3" w:rsidRPr="002551AB" w:rsidRDefault="00D657B3" w:rsidP="00500C5F">
      <w:pPr>
        <w:numPr>
          <w:ilvl w:val="0"/>
          <w:numId w:val="1"/>
        </w:numPr>
        <w:jc w:val="both"/>
        <w:rPr>
          <w:rFonts w:ascii="Times New Roman" w:eastAsia="Times New Roman" w:hAnsi="Times New Roman" w:cs="Times New Roman"/>
        </w:rPr>
      </w:pPr>
      <w:bookmarkStart w:id="7" w:name="_heading=h.3nqndbk" w:colFirst="0" w:colLast="0"/>
      <w:bookmarkEnd w:id="7"/>
      <w:r w:rsidRPr="002551AB">
        <w:rPr>
          <w:rFonts w:ascii="Times New Roman" w:eastAsia="Times New Roman" w:hAnsi="Times New Roman" w:cs="Times New Roman"/>
        </w:rPr>
        <w:t xml:space="preserve">A physical and virtual pre-bid meeting will be held by the Employer at the address below on </w:t>
      </w:r>
      <w:r w:rsidRPr="002551AB">
        <w:rPr>
          <w:rFonts w:ascii="Times New Roman" w:eastAsia="Times New Roman" w:hAnsi="Times New Roman" w:cs="Times New Roman"/>
          <w:b/>
        </w:rPr>
        <w:t>2</w:t>
      </w:r>
      <w:r w:rsidR="003A73C4">
        <w:rPr>
          <w:rFonts w:ascii="Times New Roman" w:eastAsia="Times New Roman" w:hAnsi="Times New Roman" w:cs="Times New Roman"/>
          <w:b/>
        </w:rPr>
        <w:t>4</w:t>
      </w:r>
      <w:r w:rsidRPr="002551AB">
        <w:rPr>
          <w:rFonts w:ascii="Times New Roman" w:eastAsia="Times New Roman" w:hAnsi="Times New Roman" w:cs="Times New Roman"/>
          <w:b/>
        </w:rPr>
        <w:t>/11/2024 at 11:00am EAT</w:t>
      </w:r>
      <w:r w:rsidRPr="002551AB">
        <w:rPr>
          <w:rFonts w:ascii="Times New Roman" w:eastAsia="Times New Roman" w:hAnsi="Times New Roman" w:cs="Times New Roman"/>
        </w:rPr>
        <w:t xml:space="preserve">, allowing bidders who cannot attend the in-person site visit to participate online. </w:t>
      </w:r>
    </w:p>
    <w:p w14:paraId="1B3986A1" w14:textId="77777777" w:rsidR="00D657B3" w:rsidRPr="002551AB" w:rsidRDefault="00D657B3" w:rsidP="00D657B3">
      <w:pPr>
        <w:numPr>
          <w:ilvl w:val="0"/>
          <w:numId w:val="1"/>
        </w:numPr>
        <w:jc w:val="both"/>
        <w:rPr>
          <w:rFonts w:ascii="Times New Roman" w:eastAsia="Times New Roman" w:hAnsi="Times New Roman" w:cs="Times New Roman"/>
        </w:rPr>
      </w:pPr>
      <w:r w:rsidRPr="002551AB">
        <w:rPr>
          <w:rFonts w:ascii="Times New Roman" w:eastAsia="Times New Roman" w:hAnsi="Times New Roman" w:cs="Times New Roman"/>
        </w:rPr>
        <w:t>Electronic bidding will be permitted. Late bids will be rejected</w:t>
      </w:r>
    </w:p>
    <w:p w14:paraId="43471805" w14:textId="1C95BC41" w:rsidR="00D657B3" w:rsidRPr="002551AB" w:rsidRDefault="00D657B3" w:rsidP="00D657B3">
      <w:pPr>
        <w:numPr>
          <w:ilvl w:val="0"/>
          <w:numId w:val="1"/>
        </w:numPr>
        <w:jc w:val="both"/>
        <w:rPr>
          <w:rFonts w:ascii="Times New Roman" w:eastAsia="Times New Roman" w:hAnsi="Times New Roman" w:cs="Times New Roman"/>
        </w:rPr>
      </w:pPr>
      <w:bookmarkStart w:id="8" w:name="_heading=h.2et92p0" w:colFirst="0" w:colLast="0"/>
      <w:bookmarkEnd w:id="8"/>
      <w:r w:rsidRPr="002551AB">
        <w:rPr>
          <w:rFonts w:ascii="Times New Roman" w:eastAsia="Times New Roman" w:hAnsi="Times New Roman" w:cs="Times New Roman"/>
        </w:rPr>
        <w:t xml:space="preserve">Bids must be delivered to the address below on or before </w:t>
      </w:r>
      <w:r w:rsidRPr="002551AB">
        <w:rPr>
          <w:rFonts w:ascii="Times New Roman" w:eastAsia="Times New Roman" w:hAnsi="Times New Roman" w:cs="Times New Roman"/>
          <w:b/>
          <w:bCs/>
        </w:rPr>
        <w:t>1</w:t>
      </w:r>
      <w:r w:rsidR="00B700D8" w:rsidRPr="002551AB">
        <w:rPr>
          <w:rFonts w:ascii="Times New Roman" w:eastAsia="Times New Roman" w:hAnsi="Times New Roman" w:cs="Times New Roman"/>
          <w:b/>
          <w:bCs/>
        </w:rPr>
        <w:t>4</w:t>
      </w:r>
      <w:r w:rsidRPr="002551AB">
        <w:rPr>
          <w:rFonts w:ascii="Times New Roman" w:eastAsia="Times New Roman" w:hAnsi="Times New Roman" w:cs="Times New Roman"/>
          <w:b/>
          <w:bCs/>
        </w:rPr>
        <w:t>/12/2024</w:t>
      </w:r>
      <w:r w:rsidRPr="002551AB">
        <w:rPr>
          <w:rFonts w:ascii="Times New Roman" w:eastAsia="Times New Roman" w:hAnsi="Times New Roman" w:cs="Times New Roman"/>
        </w:rPr>
        <w:t xml:space="preserve">. Electronic Bidding will be permitted. Bids must be encrypted using a password that will be provided by participating bidders on the date of the Bid opening. Bids submitted after the deadline will be rejected. Bidders will receive a Google Meet or Zoom invitation to the public opening of bids on </w:t>
      </w:r>
      <w:r w:rsidRPr="002551AB">
        <w:rPr>
          <w:rFonts w:ascii="Times New Roman" w:eastAsia="Times New Roman" w:hAnsi="Times New Roman" w:cs="Times New Roman"/>
          <w:b/>
        </w:rPr>
        <w:t>1</w:t>
      </w:r>
      <w:r w:rsidR="00B700D8" w:rsidRPr="002551AB">
        <w:rPr>
          <w:rFonts w:ascii="Times New Roman" w:eastAsia="Times New Roman" w:hAnsi="Times New Roman" w:cs="Times New Roman"/>
          <w:b/>
        </w:rPr>
        <w:t>4</w:t>
      </w:r>
      <w:r w:rsidRPr="002551AB">
        <w:rPr>
          <w:rFonts w:ascii="Times New Roman" w:eastAsia="Times New Roman" w:hAnsi="Times New Roman" w:cs="Times New Roman"/>
          <w:b/>
        </w:rPr>
        <w:t>/12/2024 at 11:00am hours</w:t>
      </w:r>
      <w:r w:rsidRPr="002551AB">
        <w:rPr>
          <w:rFonts w:ascii="Times New Roman" w:eastAsia="Times New Roman" w:hAnsi="Times New Roman" w:cs="Times New Roman"/>
        </w:rPr>
        <w:t xml:space="preserve"> in the presence of the Bidders' designated representatives and anyone else who wishes to attend at the address below.</w:t>
      </w:r>
    </w:p>
    <w:p w14:paraId="19715481" w14:textId="77777777" w:rsidR="00D657B3" w:rsidRPr="002551AB" w:rsidRDefault="00D657B3" w:rsidP="00D657B3">
      <w:pPr>
        <w:ind w:left="360"/>
        <w:jc w:val="both"/>
        <w:rPr>
          <w:rFonts w:ascii="Times New Roman" w:eastAsia="Times New Roman" w:hAnsi="Times New Roman" w:cs="Times New Roman"/>
        </w:rPr>
      </w:pPr>
    </w:p>
    <w:p w14:paraId="2BC3A6CA" w14:textId="77777777" w:rsidR="00D657B3" w:rsidRPr="002551AB" w:rsidRDefault="00D657B3" w:rsidP="00D657B3">
      <w:pPr>
        <w:numPr>
          <w:ilvl w:val="0"/>
          <w:numId w:val="1"/>
        </w:numPr>
        <w:jc w:val="both"/>
        <w:rPr>
          <w:rFonts w:ascii="Times New Roman" w:eastAsia="Times New Roman" w:hAnsi="Times New Roman" w:cs="Times New Roman"/>
        </w:rPr>
      </w:pPr>
      <w:r w:rsidRPr="002551AB">
        <w:rPr>
          <w:rFonts w:ascii="Times New Roman" w:eastAsia="Times New Roman" w:hAnsi="Times New Roman" w:cs="Times New Roman"/>
        </w:rPr>
        <w:t>All Bids must be accompanied by a Bid-Securing Declaration using the form included in Section IV, Bidding Forms.</w:t>
      </w:r>
    </w:p>
    <w:p w14:paraId="0BE269A1" w14:textId="77777777" w:rsidR="00D657B3" w:rsidRPr="002551AB" w:rsidRDefault="00D657B3" w:rsidP="00D657B3">
      <w:pPr>
        <w:ind w:left="360"/>
        <w:jc w:val="both"/>
        <w:rPr>
          <w:rFonts w:ascii="Times New Roman" w:eastAsia="Times New Roman" w:hAnsi="Times New Roman" w:cs="Times New Roman"/>
        </w:rPr>
      </w:pPr>
    </w:p>
    <w:p w14:paraId="07FAFB97" w14:textId="77777777" w:rsidR="00D657B3" w:rsidRPr="002551AB" w:rsidRDefault="00D657B3" w:rsidP="00D657B3">
      <w:pPr>
        <w:numPr>
          <w:ilvl w:val="0"/>
          <w:numId w:val="1"/>
        </w:numPr>
        <w:jc w:val="both"/>
        <w:rPr>
          <w:rFonts w:ascii="Times New Roman" w:eastAsia="Times New Roman" w:hAnsi="Times New Roman" w:cs="Times New Roman"/>
        </w:rPr>
      </w:pPr>
      <w:r w:rsidRPr="002551AB">
        <w:rPr>
          <w:rFonts w:ascii="Times New Roman" w:eastAsia="Times New Roman" w:hAnsi="Times New Roman" w:cs="Times New Roman"/>
        </w:rPr>
        <w:t>Your 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429288E0" w14:textId="77777777" w:rsidR="00D657B3" w:rsidRPr="002551AB" w:rsidRDefault="00D657B3" w:rsidP="00D657B3">
      <w:pPr>
        <w:ind w:left="360"/>
        <w:jc w:val="both"/>
        <w:rPr>
          <w:rFonts w:ascii="Times New Roman" w:eastAsia="Times New Roman" w:hAnsi="Times New Roman" w:cs="Times New Roman"/>
        </w:rPr>
      </w:pPr>
    </w:p>
    <w:p w14:paraId="0A99DBFC" w14:textId="77777777" w:rsidR="00D657B3" w:rsidRPr="002551AB" w:rsidRDefault="00D657B3" w:rsidP="00D657B3">
      <w:pPr>
        <w:numPr>
          <w:ilvl w:val="0"/>
          <w:numId w:val="1"/>
        </w:numPr>
        <w:jc w:val="both"/>
        <w:rPr>
          <w:rFonts w:ascii="Times New Roman" w:eastAsia="Times New Roman" w:hAnsi="Times New Roman" w:cs="Times New Roman"/>
        </w:rPr>
      </w:pPr>
      <w:r w:rsidRPr="002551AB">
        <w:rPr>
          <w:rFonts w:ascii="Times New Roman" w:eastAsia="Times New Roman" w:hAnsi="Times New Roman" w:cs="Times New Roman"/>
        </w:rPr>
        <w:t xml:space="preserve">The address(es) referred to above is: </w:t>
      </w:r>
    </w:p>
    <w:p w14:paraId="4B990785" w14:textId="77777777" w:rsidR="00D657B3" w:rsidRPr="002551AB" w:rsidRDefault="00D657B3" w:rsidP="00D657B3">
      <w:pPr>
        <w:tabs>
          <w:tab w:val="right" w:pos="7254"/>
        </w:tabs>
        <w:ind w:left="360"/>
        <w:rPr>
          <w:b/>
        </w:rPr>
      </w:pPr>
      <w:r w:rsidRPr="002551AB">
        <w:rPr>
          <w:b/>
        </w:rPr>
        <w:t xml:space="preserve">Project Implementation Unit, </w:t>
      </w:r>
      <w:proofErr w:type="spellStart"/>
      <w:r w:rsidRPr="002551AB">
        <w:rPr>
          <w:b/>
        </w:rPr>
        <w:t>Benadir</w:t>
      </w:r>
      <w:proofErr w:type="spellEnd"/>
      <w:r w:rsidRPr="002551AB">
        <w:rPr>
          <w:b/>
        </w:rPr>
        <w:t xml:space="preserve"> Regional Administration</w:t>
      </w:r>
    </w:p>
    <w:p w14:paraId="48C26344" w14:textId="77777777" w:rsidR="00D657B3" w:rsidRPr="002551AB" w:rsidRDefault="00D657B3" w:rsidP="00D657B3">
      <w:pPr>
        <w:tabs>
          <w:tab w:val="right" w:pos="7254"/>
        </w:tabs>
        <w:ind w:left="360"/>
        <w:rPr>
          <w:b/>
        </w:rPr>
      </w:pPr>
      <w:r w:rsidRPr="002551AB">
        <w:rPr>
          <w:b/>
        </w:rPr>
        <w:t>4th Floor, Garden Plaza, next to Ministry of Finance, Tax Department Building</w:t>
      </w:r>
    </w:p>
    <w:p w14:paraId="6466FB65" w14:textId="77777777" w:rsidR="00D657B3" w:rsidRPr="002551AB" w:rsidRDefault="00D657B3" w:rsidP="00D657B3">
      <w:pPr>
        <w:tabs>
          <w:tab w:val="right" w:pos="7254"/>
        </w:tabs>
        <w:ind w:left="360"/>
        <w:rPr>
          <w:b/>
        </w:rPr>
      </w:pPr>
      <w:proofErr w:type="spellStart"/>
      <w:r w:rsidRPr="002551AB">
        <w:rPr>
          <w:b/>
        </w:rPr>
        <w:t>Hamarweyne</w:t>
      </w:r>
      <w:proofErr w:type="spellEnd"/>
      <w:r w:rsidRPr="002551AB">
        <w:rPr>
          <w:b/>
        </w:rPr>
        <w:t xml:space="preserve"> District,</w:t>
      </w:r>
    </w:p>
    <w:p w14:paraId="5DC74DC5" w14:textId="77777777" w:rsidR="00D657B3" w:rsidRPr="002551AB" w:rsidRDefault="00D657B3" w:rsidP="00D657B3">
      <w:pPr>
        <w:ind w:left="360"/>
      </w:pPr>
      <w:r w:rsidRPr="002551AB">
        <w:rPr>
          <w:b/>
        </w:rPr>
        <w:t>Mogadishu, Somalia</w:t>
      </w:r>
    </w:p>
    <w:p w14:paraId="41FF76FA" w14:textId="77777777" w:rsidR="00D657B3" w:rsidRPr="00166DE3" w:rsidRDefault="00D657B3" w:rsidP="00D657B3">
      <w:pPr>
        <w:rPr>
          <w:b/>
          <w:color w:val="0070C0"/>
          <w:sz w:val="60"/>
          <w:szCs w:val="60"/>
        </w:rPr>
      </w:pPr>
      <w:r w:rsidRPr="002551AB">
        <w:rPr>
          <w:b/>
        </w:rPr>
        <w:t xml:space="preserve">      E-mail:</w:t>
      </w:r>
      <w:hyperlink r:id="rId11">
        <w:r w:rsidRPr="00166DE3">
          <w:rPr>
            <w:color w:val="0070C0"/>
            <w:u w:val="single"/>
          </w:rPr>
          <w:t>brasurpii@gmail.com</w:t>
        </w:r>
      </w:hyperlink>
      <w:r w:rsidRPr="00166DE3">
        <w:rPr>
          <w:b/>
          <w:color w:val="0070C0"/>
        </w:rPr>
        <w:t xml:space="preserve">,  </w:t>
      </w:r>
      <w:r w:rsidRPr="003074B2">
        <w:rPr>
          <w:b/>
        </w:rPr>
        <w:t>copy</w:t>
      </w:r>
      <w:r w:rsidRPr="00166DE3">
        <w:rPr>
          <w:b/>
          <w:color w:val="0070C0"/>
        </w:rPr>
        <w:t xml:space="preserve">: </w:t>
      </w:r>
      <w:hyperlink r:id="rId12">
        <w:r w:rsidRPr="00166DE3">
          <w:rPr>
            <w:color w:val="0070C0"/>
            <w:u w:val="single"/>
          </w:rPr>
          <w:t>info@brasurp.gov.so</w:t>
        </w:r>
      </w:hyperlink>
      <w:r w:rsidRPr="00166DE3">
        <w:rPr>
          <w:b/>
          <w:color w:val="0070C0"/>
        </w:rPr>
        <w:t xml:space="preserve">  </w:t>
      </w:r>
    </w:p>
    <w:p w14:paraId="31D0DCE9" w14:textId="77777777" w:rsidR="003A2D29" w:rsidRPr="002551AB" w:rsidRDefault="003A2D29"/>
    <w:sectPr w:rsidR="003A2D29" w:rsidRPr="00255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43A32"/>
    <w:multiLevelType w:val="multilevel"/>
    <w:tmpl w:val="86CA52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6AB3E81"/>
    <w:multiLevelType w:val="multilevel"/>
    <w:tmpl w:val="284E8E4E"/>
    <w:lvl w:ilvl="0">
      <w:start w:val="1"/>
      <w:numFmt w:val="decimal"/>
      <w:lvlText w:val="%1."/>
      <w:lvlJc w:val="left"/>
      <w:pPr>
        <w:ind w:left="360" w:hanging="360"/>
      </w:pPr>
      <w:rPr>
        <w:i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CA51DDF"/>
    <w:multiLevelType w:val="multilevel"/>
    <w:tmpl w:val="3A4E55CA"/>
    <w:lvl w:ilvl="0">
      <w:start w:val="1"/>
      <w:numFmt w:val="decimal"/>
      <w:lvlText w:val="%1."/>
      <w:lvlJc w:val="left"/>
      <w:pPr>
        <w:ind w:left="360" w:hanging="360"/>
      </w:pPr>
      <w:rPr>
        <w:rFonts w:ascii="Times New Roman" w:eastAsia="Times New Roman" w:hAnsi="Times New Roman" w:cs="Times New Roman"/>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11038463">
    <w:abstractNumId w:val="2"/>
  </w:num>
  <w:num w:numId="2" w16cid:durableId="1321543519">
    <w:abstractNumId w:val="0"/>
  </w:num>
  <w:num w:numId="3" w16cid:durableId="196773769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B3"/>
    <w:rsid w:val="000721DE"/>
    <w:rsid w:val="000738AE"/>
    <w:rsid w:val="00166DE3"/>
    <w:rsid w:val="00216DE1"/>
    <w:rsid w:val="00245DB8"/>
    <w:rsid w:val="002551AB"/>
    <w:rsid w:val="002D70E4"/>
    <w:rsid w:val="002F0B06"/>
    <w:rsid w:val="003074B2"/>
    <w:rsid w:val="00396D92"/>
    <w:rsid w:val="003A2D29"/>
    <w:rsid w:val="003A73C4"/>
    <w:rsid w:val="00422152"/>
    <w:rsid w:val="00500C5F"/>
    <w:rsid w:val="00561A4A"/>
    <w:rsid w:val="00613FFD"/>
    <w:rsid w:val="007F264D"/>
    <w:rsid w:val="00815EDE"/>
    <w:rsid w:val="008635D8"/>
    <w:rsid w:val="00A02745"/>
    <w:rsid w:val="00A55E74"/>
    <w:rsid w:val="00AE0B4A"/>
    <w:rsid w:val="00B643EA"/>
    <w:rsid w:val="00B700D8"/>
    <w:rsid w:val="00BC4A25"/>
    <w:rsid w:val="00D657B3"/>
    <w:rsid w:val="00E6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B260"/>
  <w15:chartTrackingRefBased/>
  <w15:docId w15:val="{7AD78A81-62E7-4615-9B99-60D099CF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7B3"/>
    <w:pPr>
      <w:spacing w:after="0" w:line="240" w:lineRule="auto"/>
    </w:pPr>
    <w:rPr>
      <w:rFonts w:ascii="Calibri" w:eastAsia="Calibri" w:hAnsi="Calibri" w:cs="Calibri"/>
      <w:kern w:val="0"/>
      <w:sz w:val="24"/>
      <w:szCs w:val="24"/>
    </w:rPr>
  </w:style>
  <w:style w:type="paragraph" w:styleId="Heading1">
    <w:name w:val="heading 1"/>
    <w:basedOn w:val="Normal"/>
    <w:next w:val="Normal"/>
    <w:link w:val="Heading1Char"/>
    <w:uiPriority w:val="9"/>
    <w:qFormat/>
    <w:rsid w:val="00D65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7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7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7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7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7B3"/>
    <w:rPr>
      <w:rFonts w:eastAsiaTheme="majorEastAsia" w:cstheme="majorBidi"/>
      <w:color w:val="272727" w:themeColor="text1" w:themeTint="D8"/>
    </w:rPr>
  </w:style>
  <w:style w:type="paragraph" w:styleId="Title">
    <w:name w:val="Title"/>
    <w:basedOn w:val="Normal"/>
    <w:next w:val="Normal"/>
    <w:link w:val="TitleChar"/>
    <w:uiPriority w:val="10"/>
    <w:qFormat/>
    <w:rsid w:val="00D657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7B3"/>
    <w:pPr>
      <w:spacing w:before="160"/>
      <w:jc w:val="center"/>
    </w:pPr>
    <w:rPr>
      <w:i/>
      <w:iCs/>
      <w:color w:val="404040" w:themeColor="text1" w:themeTint="BF"/>
    </w:rPr>
  </w:style>
  <w:style w:type="character" w:customStyle="1" w:styleId="QuoteChar">
    <w:name w:val="Quote Char"/>
    <w:basedOn w:val="DefaultParagraphFont"/>
    <w:link w:val="Quote"/>
    <w:uiPriority w:val="29"/>
    <w:rsid w:val="00D657B3"/>
    <w:rPr>
      <w:i/>
      <w:iCs/>
      <w:color w:val="404040" w:themeColor="text1" w:themeTint="BF"/>
    </w:rPr>
  </w:style>
  <w:style w:type="paragraph" w:styleId="ListParagraph">
    <w:name w:val="List Paragraph"/>
    <w:basedOn w:val="Normal"/>
    <w:uiPriority w:val="34"/>
    <w:qFormat/>
    <w:rsid w:val="00D657B3"/>
    <w:pPr>
      <w:ind w:left="720"/>
      <w:contextualSpacing/>
    </w:pPr>
  </w:style>
  <w:style w:type="character" w:styleId="IntenseEmphasis">
    <w:name w:val="Intense Emphasis"/>
    <w:basedOn w:val="DefaultParagraphFont"/>
    <w:uiPriority w:val="21"/>
    <w:qFormat/>
    <w:rsid w:val="00D657B3"/>
    <w:rPr>
      <w:i/>
      <w:iCs/>
      <w:color w:val="0F4761" w:themeColor="accent1" w:themeShade="BF"/>
    </w:rPr>
  </w:style>
  <w:style w:type="paragraph" w:styleId="IntenseQuote">
    <w:name w:val="Intense Quote"/>
    <w:basedOn w:val="Normal"/>
    <w:next w:val="Normal"/>
    <w:link w:val="IntenseQuoteChar"/>
    <w:uiPriority w:val="30"/>
    <w:qFormat/>
    <w:rsid w:val="00D65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7B3"/>
    <w:rPr>
      <w:i/>
      <w:iCs/>
      <w:color w:val="0F4761" w:themeColor="accent1" w:themeShade="BF"/>
    </w:rPr>
  </w:style>
  <w:style w:type="character" w:styleId="IntenseReference">
    <w:name w:val="Intense Reference"/>
    <w:basedOn w:val="DefaultParagraphFont"/>
    <w:uiPriority w:val="32"/>
    <w:qFormat/>
    <w:rsid w:val="00D657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8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mailto:info@brasurp.gov.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mailto:brasurpii@gmail.com" TargetMode="External"/><Relationship Id="rId5" Type="http://schemas.openxmlformats.org/officeDocument/2006/relationships/image" Target="media/image1.png"/><Relationship Id="rId10" Type="http://schemas.openxmlformats.org/officeDocument/2006/relationships/hyperlink" Target="mailto:info@brasurp.gov.so"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Abdisatar</dc:creator>
  <cp:keywords/>
  <dc:description/>
  <cp:lastModifiedBy>Mohamed Abdisatar </cp:lastModifiedBy>
  <cp:revision>20</cp:revision>
  <dcterms:created xsi:type="dcterms:W3CDTF">2024-11-10T16:57:00Z</dcterms:created>
  <dcterms:modified xsi:type="dcterms:W3CDTF">2024-11-13T10:46:00Z</dcterms:modified>
</cp:coreProperties>
</file>