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32E766DC" w:rsidR="002B27A5" w:rsidRPr="009654F1" w:rsidRDefault="001A2961" w:rsidP="009654F1">
      <w:pPr>
        <w:pStyle w:val="Heading1"/>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4470F1" w:rsidRPr="008E32FE" w14:paraId="727F31CF" w14:textId="77777777" w:rsidTr="009654F1">
        <w:trPr>
          <w:trHeight w:val="701"/>
        </w:trPr>
        <w:tc>
          <w:tcPr>
            <w:tcW w:w="5949" w:type="dxa"/>
            <w:vAlign w:val="center"/>
          </w:tcPr>
          <w:p w14:paraId="00FB147E" w14:textId="374DB97F" w:rsidR="004470F1" w:rsidRPr="008E32FE" w:rsidRDefault="004470F1" w:rsidP="004470F1">
            <w:r>
              <w:t xml:space="preserve">RFQ </w:t>
            </w:r>
            <w:r w:rsidRPr="008E32FE">
              <w:t xml:space="preserve">Reference: </w:t>
            </w:r>
            <w:r w:rsidR="008D3E5C" w:rsidRPr="008D3E5C">
              <w:t>4200741924</w:t>
            </w:r>
          </w:p>
        </w:tc>
        <w:tc>
          <w:tcPr>
            <w:tcW w:w="3766" w:type="dxa"/>
            <w:vAlign w:val="center"/>
          </w:tcPr>
          <w:p w14:paraId="64C420E2" w14:textId="16B1D20E" w:rsidR="004470F1" w:rsidRPr="008E32FE" w:rsidRDefault="004470F1" w:rsidP="009654F1">
            <w:pPr>
              <w:jc w:val="right"/>
            </w:pPr>
            <w:r w:rsidRPr="008E32FE">
              <w:t xml:space="preserve">Date: </w:t>
            </w:r>
            <w:sdt>
              <w:sdtPr>
                <w:id w:val="1787006972"/>
                <w:placeholder>
                  <w:docPart w:val="9D8490ED8D8749F9BC6051246C3847A3"/>
                </w:placeholder>
                <w:date w:fullDate="2024-10-20T00:00:00Z">
                  <w:dateFormat w:val="dd MMMM yyyy"/>
                  <w:lid w:val="en-GB"/>
                  <w:storeMappedDataAs w:val="dateTime"/>
                  <w:calendar w:val="gregorian"/>
                </w:date>
              </w:sdtPr>
              <w:sdtContent>
                <w:r w:rsidR="00FC4D3F">
                  <w:t>20 October 2024</w:t>
                </w:r>
              </w:sdtContent>
            </w:sdt>
          </w:p>
        </w:tc>
      </w:tr>
    </w:tbl>
    <w:p w14:paraId="0220EC91" w14:textId="50C8E2FA" w:rsidR="002E1960" w:rsidRDefault="00725DC3" w:rsidP="002E1960">
      <w:pPr>
        <w:pStyle w:val="Heading1"/>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SECTION 1: REQUEST FOR QUOTATION (RFQ)</w:t>
      </w:r>
      <w:r w:rsidR="004D5048">
        <w:rPr>
          <w:rFonts w:asciiTheme="minorHAnsi" w:hAnsiTheme="minorHAnsi" w:cstheme="minorHAnsi"/>
          <w:b/>
          <w:bCs/>
          <w:color w:val="auto"/>
          <w:sz w:val="24"/>
          <w:szCs w:val="24"/>
          <w:lang w:val="en-US"/>
        </w:rPr>
        <w:t xml:space="preserve"> for the provision of</w:t>
      </w:r>
      <w:r w:rsidR="004400EA">
        <w:rPr>
          <w:rFonts w:asciiTheme="minorHAnsi" w:hAnsiTheme="minorHAnsi" w:cstheme="minorHAnsi"/>
          <w:b/>
          <w:bCs/>
          <w:color w:val="auto"/>
          <w:sz w:val="24"/>
          <w:szCs w:val="24"/>
          <w:lang w:val="en-US"/>
        </w:rPr>
        <w:t xml:space="preserve"> </w:t>
      </w:r>
      <w:r w:rsidR="004400EA" w:rsidRPr="004400EA">
        <w:rPr>
          <w:rFonts w:asciiTheme="minorHAnsi" w:hAnsiTheme="minorHAnsi" w:cstheme="minorHAnsi"/>
          <w:b/>
          <w:bCs/>
          <w:color w:val="auto"/>
          <w:sz w:val="24"/>
          <w:szCs w:val="24"/>
          <w:lang w:val="en-US"/>
        </w:rPr>
        <w:t>Ground Transportation Services in Somaliland</w:t>
      </w:r>
      <w:r w:rsidR="004400EA">
        <w:rPr>
          <w:rFonts w:asciiTheme="minorHAnsi" w:hAnsiTheme="minorHAnsi" w:cstheme="minorHAnsi"/>
          <w:b/>
          <w:bCs/>
          <w:color w:val="auto"/>
          <w:sz w:val="24"/>
          <w:szCs w:val="24"/>
          <w:lang w:val="en-US"/>
        </w:rPr>
        <w:t>,</w:t>
      </w:r>
      <w:r w:rsidR="004D5048">
        <w:rPr>
          <w:rFonts w:asciiTheme="minorHAnsi" w:hAnsiTheme="minorHAnsi" w:cstheme="minorHAnsi"/>
          <w:b/>
          <w:bCs/>
          <w:color w:val="auto"/>
          <w:sz w:val="24"/>
          <w:szCs w:val="24"/>
          <w:lang w:val="en-US"/>
        </w:rPr>
        <w:t xml:space="preserve"> </w:t>
      </w:r>
      <w:r w:rsidR="002738FE" w:rsidRPr="002738FE">
        <w:rPr>
          <w:rFonts w:asciiTheme="minorHAnsi" w:hAnsiTheme="minorHAnsi" w:cstheme="minorHAnsi"/>
          <w:b/>
          <w:bCs/>
          <w:color w:val="auto"/>
          <w:sz w:val="24"/>
          <w:szCs w:val="24"/>
          <w:lang w:val="en-US"/>
        </w:rPr>
        <w:t>Air Charter flights</w:t>
      </w:r>
      <w:r w:rsidR="004400EA">
        <w:rPr>
          <w:rFonts w:asciiTheme="minorHAnsi" w:hAnsiTheme="minorHAnsi" w:cstheme="minorHAnsi"/>
          <w:b/>
          <w:bCs/>
          <w:color w:val="auto"/>
          <w:sz w:val="24"/>
          <w:szCs w:val="24"/>
          <w:lang w:val="en-US"/>
        </w:rPr>
        <w:t xml:space="preserve"> and</w:t>
      </w:r>
      <w:r w:rsidR="002738FE" w:rsidRPr="002738FE">
        <w:rPr>
          <w:rFonts w:asciiTheme="minorHAnsi" w:hAnsiTheme="minorHAnsi" w:cstheme="minorHAnsi"/>
          <w:b/>
          <w:bCs/>
          <w:color w:val="auto"/>
          <w:sz w:val="24"/>
          <w:szCs w:val="24"/>
          <w:lang w:val="en-US"/>
        </w:rPr>
        <w:t xml:space="preserve"> Go-home Letters</w:t>
      </w:r>
      <w:r w:rsidR="004400EA">
        <w:rPr>
          <w:rFonts w:asciiTheme="minorHAnsi" w:hAnsiTheme="minorHAnsi" w:cstheme="minorHAnsi"/>
          <w:b/>
          <w:bCs/>
          <w:color w:val="auto"/>
          <w:sz w:val="24"/>
          <w:szCs w:val="24"/>
          <w:lang w:val="en-US"/>
        </w:rPr>
        <w:t>.</w:t>
      </w:r>
    </w:p>
    <w:p w14:paraId="3AC3C265" w14:textId="77777777" w:rsidR="002738FE" w:rsidRPr="002738FE" w:rsidRDefault="002738FE" w:rsidP="002738FE">
      <w:pPr>
        <w:rPr>
          <w:lang w:val="en-US"/>
        </w:rPr>
      </w:pPr>
    </w:p>
    <w:p w14:paraId="05D845C6" w14:textId="13162C63" w:rsidR="002738FE" w:rsidRDefault="002738FE" w:rsidP="00CA1118">
      <w:pPr>
        <w:jc w:val="both"/>
      </w:pPr>
      <w:r w:rsidRPr="002738FE">
        <w:t xml:space="preserve">The International Organisation for Migration (IOM) </w:t>
      </w:r>
      <w:r w:rsidR="002B27A5" w:rsidRPr="008E32FE">
        <w:t>kindly requests your quotation for the</w:t>
      </w:r>
      <w:r w:rsidR="00535D97">
        <w:t xml:space="preserve"> provision of services as detailed in An</w:t>
      </w:r>
      <w:r w:rsidR="00F25CC6" w:rsidRPr="008E32FE">
        <w:t xml:space="preserve">nex 1 of this RFQ. </w:t>
      </w:r>
    </w:p>
    <w:p w14:paraId="119B4D16" w14:textId="54B17B79" w:rsidR="002738FE" w:rsidRDefault="00704795" w:rsidP="00CA1118">
      <w:r>
        <w:t>This Request for Quotation comprises the following documents:</w:t>
      </w:r>
    </w:p>
    <w:p w14:paraId="005E416E" w14:textId="5463BECB" w:rsidR="00704795" w:rsidRDefault="00596C96" w:rsidP="00704795">
      <w:pPr>
        <w:ind w:left="284"/>
      </w:pPr>
      <w:r>
        <w:t xml:space="preserve">Section </w:t>
      </w:r>
      <w:r w:rsidR="00704795">
        <w:t>1</w:t>
      </w:r>
      <w:r w:rsidR="00FF10FE">
        <w:t>:</w:t>
      </w:r>
      <w:r w:rsidR="00704795">
        <w:t xml:space="preserve"> This request letter</w:t>
      </w:r>
    </w:p>
    <w:p w14:paraId="5CDC83E5" w14:textId="77777777"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3FFAE976" w14:textId="37DAC2EC" w:rsidR="002738FE" w:rsidRDefault="00704795" w:rsidP="00CA1118">
      <w:pPr>
        <w:ind w:left="284"/>
      </w:pPr>
      <w:r>
        <w:t xml:space="preserve">Annex 3: </w:t>
      </w:r>
      <w:r w:rsidR="00335737">
        <w:t>Technical and Financial Offer</w:t>
      </w:r>
    </w:p>
    <w:p w14:paraId="4B9C983C" w14:textId="5E74BC23" w:rsidR="005B3F6D"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w:t>
      </w:r>
      <w:r w:rsidR="00F97DDB" w:rsidRPr="002738FE">
        <w:t>using Annex 2: Quotation Submission Form and Annex 3 Technical and Financial Offer, by</w:t>
      </w:r>
      <w:r w:rsidR="00F41B67" w:rsidRPr="002738FE">
        <w:t xml:space="preserve"> the method </w:t>
      </w:r>
      <w:r w:rsidR="000C6786" w:rsidRPr="002738FE">
        <w:t>and by the date and time indicated</w:t>
      </w:r>
      <w:r w:rsidR="00F41B67" w:rsidRPr="002738FE">
        <w:t>.</w:t>
      </w:r>
      <w:r w:rsidR="000C6786" w:rsidRPr="002738FE">
        <w:t xml:space="preserve"> </w:t>
      </w:r>
      <w:r w:rsidR="00F41B67" w:rsidRPr="002738FE">
        <w:t>It is your responsibility to ensure that</w:t>
      </w:r>
      <w:r w:rsidR="00F41B67" w:rsidRPr="008E32FE">
        <w:t xml:space="preserve"> your quotation is submitted on or before the deadline. Quotations received after the submission deadline, for whatever reason</w:t>
      </w:r>
      <w:r w:rsidR="001B2266" w:rsidRPr="008E32FE">
        <w:t>, will not be considered for evaluation.</w:t>
      </w: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65ADE55D" w:rsidR="00BE2305" w:rsidRDefault="005B3F6D">
      <w:r>
        <w:t>Approved</w:t>
      </w:r>
      <w:r w:rsidR="00BE2305">
        <w:t xml:space="preserve"> by:</w:t>
      </w:r>
    </w:p>
    <w:p w14:paraId="6A05A809" w14:textId="5EDD4B73" w:rsidR="00BE2305" w:rsidRDefault="002738FE">
      <w:r>
        <w:t>Supply Chain Unit</w:t>
      </w:r>
    </w:p>
    <w:p w14:paraId="38D0A3F1" w14:textId="5969006F" w:rsidR="00C428BD" w:rsidRDefault="00C428BD" w:rsidP="0067484C">
      <w:pPr>
        <w:tabs>
          <w:tab w:val="left" w:pos="993"/>
        </w:tabs>
      </w:pPr>
      <w:r w:rsidRPr="00BE2305">
        <w:br w:type="page"/>
      </w:r>
    </w:p>
    <w:p w14:paraId="62AC4090" w14:textId="77777777" w:rsidR="00E43F4E"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10627" w:type="dxa"/>
        <w:jc w:val="center"/>
        <w:tblLook w:val="04A0" w:firstRow="1" w:lastRow="0" w:firstColumn="1" w:lastColumn="0" w:noHBand="0" w:noVBand="1"/>
      </w:tblPr>
      <w:tblGrid>
        <w:gridCol w:w="2405"/>
        <w:gridCol w:w="8222"/>
      </w:tblGrid>
      <w:tr w:rsidR="0022078F" w:rsidRPr="000578F0" w14:paraId="7DCD1B83" w14:textId="77777777" w:rsidTr="00027AEF">
        <w:trPr>
          <w:jc w:val="center"/>
        </w:trPr>
        <w:tc>
          <w:tcPr>
            <w:tcW w:w="2405" w:type="dxa"/>
          </w:tcPr>
          <w:p w14:paraId="22831953" w14:textId="77777777" w:rsidR="0022078F" w:rsidRPr="00CE7DF1" w:rsidRDefault="0022078F" w:rsidP="0022078F">
            <w:pPr>
              <w:rPr>
                <w:b/>
                <w:bCs/>
                <w:sz w:val="20"/>
                <w:szCs w:val="20"/>
              </w:rPr>
            </w:pPr>
            <w:r w:rsidRPr="00CE7DF1">
              <w:rPr>
                <w:b/>
                <w:bCs/>
                <w:sz w:val="20"/>
                <w:szCs w:val="20"/>
              </w:rPr>
              <w:t>Deadline for the Submission of Quotation</w:t>
            </w:r>
          </w:p>
        </w:tc>
        <w:tc>
          <w:tcPr>
            <w:tcW w:w="8222" w:type="dxa"/>
          </w:tcPr>
          <w:p w14:paraId="4C3E277F" w14:textId="0E788047" w:rsidR="0022078F" w:rsidRDefault="00EA7949" w:rsidP="0022078F">
            <w:pPr>
              <w:rPr>
                <w:rFonts w:cstheme="minorHAnsi"/>
                <w:sz w:val="20"/>
                <w:szCs w:val="20"/>
              </w:rPr>
            </w:pPr>
            <w:r>
              <w:rPr>
                <w:rFonts w:cstheme="minorHAnsi"/>
                <w:sz w:val="20"/>
                <w:szCs w:val="20"/>
              </w:rPr>
              <w:t>01</w:t>
            </w:r>
            <w:r w:rsidR="002738FE">
              <w:rPr>
                <w:rFonts w:cstheme="minorHAnsi"/>
                <w:sz w:val="20"/>
                <w:szCs w:val="20"/>
              </w:rPr>
              <w:t xml:space="preserve"> </w:t>
            </w:r>
            <w:r>
              <w:rPr>
                <w:rFonts w:cstheme="minorHAnsi"/>
                <w:sz w:val="20"/>
                <w:szCs w:val="20"/>
              </w:rPr>
              <w:t>November</w:t>
            </w:r>
            <w:r w:rsidR="002738FE">
              <w:rPr>
                <w:rFonts w:cstheme="minorHAnsi"/>
                <w:sz w:val="20"/>
                <w:szCs w:val="20"/>
              </w:rPr>
              <w:t xml:space="preserve"> 2024 </w:t>
            </w:r>
            <w:r w:rsidR="002738FE">
              <w:t>(</w:t>
            </w:r>
            <w:r w:rsidR="002738FE">
              <w:rPr>
                <w:rFonts w:cstheme="minorHAnsi"/>
                <w:sz w:val="20"/>
                <w:szCs w:val="20"/>
              </w:rPr>
              <w:t>11 am GMT+3)</w:t>
            </w:r>
          </w:p>
          <w:p w14:paraId="55534DD8" w14:textId="7666D670" w:rsidR="00226F56" w:rsidRPr="002738FE" w:rsidRDefault="000A1648" w:rsidP="002738FE">
            <w:pPr>
              <w:rPr>
                <w:rFonts w:eastAsia="Times New Roman" w:cstheme="minorHAnsi"/>
                <w:bCs/>
                <w:color w:val="0000FF"/>
                <w:sz w:val="20"/>
                <w:szCs w:val="20"/>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22078F" w:rsidRPr="000578F0" w14:paraId="75ED7D0B" w14:textId="77777777" w:rsidTr="00027AEF">
        <w:trPr>
          <w:jc w:val="center"/>
        </w:trPr>
        <w:tc>
          <w:tcPr>
            <w:tcW w:w="2405" w:type="dxa"/>
          </w:tcPr>
          <w:p w14:paraId="277AA5A4"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8222" w:type="dxa"/>
          </w:tcPr>
          <w:p w14:paraId="1F989770" w14:textId="77777777" w:rsidR="007D6B30" w:rsidRPr="00260675" w:rsidRDefault="00142B00" w:rsidP="00027AEF">
            <w:pPr>
              <w:jc w:val="both"/>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554D5FEF" w14:textId="77777777" w:rsidR="00D6429E" w:rsidRPr="00260675" w:rsidRDefault="00000000" w:rsidP="00027AEF">
            <w:pPr>
              <w:jc w:val="both"/>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E-tendering</w:t>
            </w:r>
          </w:p>
          <w:p w14:paraId="09F10B8B" w14:textId="048689BD" w:rsidR="007D6B30" w:rsidRDefault="00000000" w:rsidP="00027AEF">
            <w:pPr>
              <w:jc w:val="both"/>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Content>
                <w:r w:rsidR="002738FE">
                  <w:rPr>
                    <w:rFonts w:ascii="MS Gothic" w:eastAsia="MS Gothic" w:hAnsi="MS Gothic" w:cstheme="minorHAnsi" w:hint="eastAsia"/>
                    <w:sz w:val="20"/>
                    <w:szCs w:val="20"/>
                  </w:rPr>
                  <w:t>☒</w:t>
                </w:r>
              </w:sdtContent>
            </w:sdt>
            <w:r w:rsidR="007D6B30" w:rsidRPr="00260675">
              <w:rPr>
                <w:rFonts w:cstheme="minorHAnsi"/>
                <w:sz w:val="20"/>
                <w:szCs w:val="20"/>
              </w:rPr>
              <w:t xml:space="preserve"> Email</w:t>
            </w:r>
          </w:p>
          <w:p w14:paraId="22B69B98" w14:textId="77777777" w:rsidR="00D6429E" w:rsidRPr="00260675" w:rsidRDefault="00000000" w:rsidP="00027AEF">
            <w:pPr>
              <w:jc w:val="both"/>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0CE396D4" w14:textId="03E1E072" w:rsidR="007D6B30" w:rsidRPr="00260675" w:rsidRDefault="00000000" w:rsidP="00027AEF">
            <w:pPr>
              <w:jc w:val="both"/>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w:t>
            </w:r>
          </w:p>
          <w:p w14:paraId="27C2E8BA" w14:textId="6E487F41" w:rsidR="007D6B30" w:rsidRPr="00260675" w:rsidRDefault="007D6B30" w:rsidP="00027AEF">
            <w:pPr>
              <w:jc w:val="both"/>
              <w:rPr>
                <w:rFonts w:cstheme="minorHAnsi"/>
                <w:sz w:val="20"/>
                <w:szCs w:val="20"/>
                <w:lang w:val="en-AU"/>
              </w:rPr>
            </w:pPr>
            <w:r w:rsidRPr="00260675">
              <w:rPr>
                <w:rFonts w:cstheme="minorHAnsi"/>
                <w:sz w:val="20"/>
                <w:szCs w:val="20"/>
                <w:lang w:val="en-AU"/>
              </w:rPr>
              <w:t xml:space="preserve">Bid submission address: </w:t>
            </w:r>
            <w:hyperlink r:id="rId12" w:history="1">
              <w:r w:rsidR="002738FE" w:rsidRPr="00186135">
                <w:rPr>
                  <w:rStyle w:val="Hyperlink"/>
                  <w:rFonts w:cstheme="minorHAnsi"/>
                  <w:sz w:val="20"/>
                  <w:szCs w:val="20"/>
                  <w:lang w:val="en-AU"/>
                </w:rPr>
                <w:t>procurement-tenderonly@iom.int</w:t>
              </w:r>
            </w:hyperlink>
            <w:r w:rsidR="002738FE">
              <w:rPr>
                <w:rFonts w:cstheme="minorHAnsi"/>
                <w:sz w:val="20"/>
                <w:szCs w:val="20"/>
                <w:lang w:val="en-AU"/>
              </w:rPr>
              <w:t xml:space="preserve"> </w:t>
            </w:r>
          </w:p>
          <w:p w14:paraId="7323808D" w14:textId="6BB15B70" w:rsidR="003322A2" w:rsidRPr="00DA1E97" w:rsidRDefault="003322A2" w:rsidP="00027AEF">
            <w:pPr>
              <w:numPr>
                <w:ilvl w:val="0"/>
                <w:numId w:val="7"/>
              </w:numPr>
              <w:tabs>
                <w:tab w:val="right" w:pos="7218"/>
              </w:tabs>
              <w:jc w:val="both"/>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r w:rsidR="002738FE">
              <w:rPr>
                <w:rFonts w:eastAsia="Times New Roman" w:cstheme="minorHAnsi"/>
                <w:color w:val="000000"/>
                <w:sz w:val="20"/>
                <w:szCs w:val="20"/>
              </w:rPr>
              <w:t>PDF</w:t>
            </w:r>
          </w:p>
          <w:p w14:paraId="153279E9" w14:textId="77777777" w:rsidR="003322A2" w:rsidRPr="00DA1E97" w:rsidRDefault="003322A2" w:rsidP="00027AEF">
            <w:pPr>
              <w:numPr>
                <w:ilvl w:val="0"/>
                <w:numId w:val="7"/>
              </w:numPr>
              <w:tabs>
                <w:tab w:val="right" w:pos="7218"/>
              </w:tabs>
              <w:jc w:val="both"/>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2398B7AC" w14:textId="77777777" w:rsidR="003322A2" w:rsidRPr="00DA1E97" w:rsidRDefault="003322A2" w:rsidP="00027AEF">
            <w:pPr>
              <w:numPr>
                <w:ilvl w:val="0"/>
                <w:numId w:val="7"/>
              </w:numPr>
              <w:tabs>
                <w:tab w:val="right" w:pos="7218"/>
              </w:tabs>
              <w:jc w:val="both"/>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3FAB005C" w14:textId="0735785E" w:rsidR="003322A2" w:rsidRDefault="003322A2" w:rsidP="00027AEF">
            <w:pPr>
              <w:numPr>
                <w:ilvl w:val="0"/>
                <w:numId w:val="7"/>
              </w:numPr>
              <w:tabs>
                <w:tab w:val="right" w:pos="7218"/>
              </w:tabs>
              <w:jc w:val="both"/>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r w:rsidR="002738FE">
              <w:rPr>
                <w:rFonts w:eastAsia="Times New Roman" w:cstheme="minorHAnsi"/>
                <w:color w:val="000000"/>
                <w:sz w:val="20"/>
                <w:szCs w:val="20"/>
              </w:rPr>
              <w:t>25 MB</w:t>
            </w:r>
          </w:p>
          <w:p w14:paraId="1B0DF060" w14:textId="48D6977F" w:rsidR="003322A2" w:rsidRPr="00EA7949" w:rsidRDefault="003322A2" w:rsidP="00EA7949">
            <w:pPr>
              <w:numPr>
                <w:ilvl w:val="0"/>
                <w:numId w:val="7"/>
              </w:numPr>
              <w:tabs>
                <w:tab w:val="right" w:pos="7218"/>
              </w:tabs>
              <w:jc w:val="both"/>
              <w:rPr>
                <w:rFonts w:eastAsia="Times New Roman" w:cstheme="minorHAnsi"/>
                <w:color w:val="000000"/>
                <w:sz w:val="20"/>
                <w:szCs w:val="20"/>
              </w:rPr>
            </w:pPr>
            <w:r w:rsidRPr="002738FE">
              <w:rPr>
                <w:rFonts w:eastAsia="Times New Roman" w:cstheme="minorHAnsi"/>
                <w:color w:val="000000"/>
                <w:sz w:val="20"/>
                <w:szCs w:val="20"/>
              </w:rPr>
              <w:t xml:space="preserve">Mandatory subject of email: </w:t>
            </w:r>
            <w:r w:rsidR="002738FE" w:rsidRPr="00EA7949">
              <w:rPr>
                <w:rFonts w:eastAsia="Times New Roman" w:cstheme="minorHAnsi"/>
                <w:b/>
                <w:bCs/>
                <w:color w:val="000000"/>
                <w:sz w:val="20"/>
                <w:szCs w:val="20"/>
              </w:rPr>
              <w:t xml:space="preserve">4200741924 - </w:t>
            </w:r>
            <w:r w:rsidR="004400EA" w:rsidRPr="00EA7949">
              <w:rPr>
                <w:rFonts w:eastAsia="Times New Roman" w:cstheme="minorHAnsi"/>
                <w:b/>
                <w:bCs/>
                <w:color w:val="000000"/>
                <w:sz w:val="20"/>
                <w:szCs w:val="20"/>
              </w:rPr>
              <w:t>Ground Transportation Services in Somaliland, Air Charter flights and Go-home Letters</w:t>
            </w:r>
            <w:r w:rsidR="002738FE" w:rsidRPr="00EA7949">
              <w:rPr>
                <w:rFonts w:eastAsia="Times New Roman" w:cstheme="minorHAnsi"/>
                <w:b/>
                <w:bCs/>
                <w:color w:val="000000"/>
                <w:sz w:val="20"/>
                <w:szCs w:val="20"/>
              </w:rPr>
              <w:t xml:space="preserve"> - "Company Name"</w:t>
            </w:r>
          </w:p>
          <w:p w14:paraId="17492772" w14:textId="77777777" w:rsidR="003322A2" w:rsidRPr="00DA1E97" w:rsidRDefault="003322A2" w:rsidP="00027AEF">
            <w:pPr>
              <w:numPr>
                <w:ilvl w:val="0"/>
                <w:numId w:val="7"/>
              </w:numPr>
              <w:tabs>
                <w:tab w:val="right" w:pos="7218"/>
              </w:tabs>
              <w:jc w:val="both"/>
              <w:rPr>
                <w:rFonts w:eastAsia="Times New Roman" w:cstheme="minorHAnsi"/>
                <w:color w:val="000000"/>
                <w:sz w:val="20"/>
                <w:szCs w:val="20"/>
              </w:rPr>
            </w:pPr>
            <w:r>
              <w:rPr>
                <w:rFonts w:eastAsia="Times New Roman" w:cstheme="minorHAnsi"/>
                <w:color w:val="000000"/>
                <w:sz w:val="20"/>
                <w:szCs w:val="20"/>
              </w:rPr>
              <w:t>Multiple emails must be clearly identified by indicating in the subject line “email no. X of Y”, and the final “email no. Y of Y.</w:t>
            </w:r>
          </w:p>
          <w:p w14:paraId="5B874DF6" w14:textId="77777777" w:rsidR="003322A2" w:rsidRPr="007939A7" w:rsidRDefault="003322A2" w:rsidP="00027AEF">
            <w:pPr>
              <w:numPr>
                <w:ilvl w:val="0"/>
                <w:numId w:val="7"/>
              </w:numPr>
              <w:tabs>
                <w:tab w:val="right" w:pos="7218"/>
              </w:tabs>
              <w:jc w:val="both"/>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 as few attachments as possible.</w:t>
            </w:r>
          </w:p>
          <w:p w14:paraId="2D104802" w14:textId="77777777" w:rsidR="00142B00" w:rsidRPr="003322A2" w:rsidRDefault="003322A2" w:rsidP="00027AEF">
            <w:pPr>
              <w:numPr>
                <w:ilvl w:val="0"/>
                <w:numId w:val="7"/>
              </w:numPr>
              <w:tabs>
                <w:tab w:val="right" w:pos="7218"/>
              </w:tabs>
              <w:jc w:val="both"/>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email receipt.</w:t>
            </w:r>
          </w:p>
        </w:tc>
      </w:tr>
      <w:tr w:rsidR="0083700A" w:rsidRPr="000578F0" w14:paraId="5389A3B7" w14:textId="77777777" w:rsidTr="00027AEF">
        <w:trPr>
          <w:jc w:val="center"/>
        </w:trPr>
        <w:tc>
          <w:tcPr>
            <w:tcW w:w="2405" w:type="dxa"/>
          </w:tcPr>
          <w:p w14:paraId="53AC685C" w14:textId="77777777" w:rsidR="0083700A" w:rsidRPr="00CE7DF1" w:rsidRDefault="0083700A" w:rsidP="0022078F">
            <w:pPr>
              <w:rPr>
                <w:b/>
                <w:bCs/>
                <w:sz w:val="20"/>
                <w:szCs w:val="20"/>
              </w:rPr>
            </w:pPr>
            <w:r w:rsidRPr="00CE7DF1">
              <w:rPr>
                <w:b/>
                <w:bCs/>
                <w:sz w:val="20"/>
                <w:szCs w:val="20"/>
              </w:rPr>
              <w:t>Cost of preparation of quotation</w:t>
            </w:r>
          </w:p>
        </w:tc>
        <w:tc>
          <w:tcPr>
            <w:tcW w:w="8222" w:type="dxa"/>
          </w:tcPr>
          <w:p w14:paraId="1EE6A81A" w14:textId="36B92B58" w:rsidR="00226F56" w:rsidRPr="00260675" w:rsidRDefault="00000000"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Content>
                <w:r w:rsidR="004104C9">
                  <w:rPr>
                    <w:rFonts w:cstheme="minorHAnsi"/>
                    <w:sz w:val="20"/>
                    <w:szCs w:val="20"/>
                  </w:rPr>
                  <w:t xml:space="preserve">IOM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027AEF">
        <w:trPr>
          <w:jc w:val="center"/>
        </w:trPr>
        <w:tc>
          <w:tcPr>
            <w:tcW w:w="2405" w:type="dxa"/>
          </w:tcPr>
          <w:p w14:paraId="30DD0FA3" w14:textId="77777777" w:rsidR="00BC12D1" w:rsidRPr="00CE7DF1" w:rsidRDefault="00BC12D1" w:rsidP="0022078F">
            <w:pPr>
              <w:rPr>
                <w:b/>
                <w:bCs/>
                <w:sz w:val="20"/>
                <w:szCs w:val="20"/>
              </w:rPr>
            </w:pPr>
            <w:r w:rsidRPr="00CE7DF1">
              <w:rPr>
                <w:b/>
                <w:bCs/>
                <w:sz w:val="20"/>
                <w:szCs w:val="20"/>
              </w:rPr>
              <w:t>Supplier Code of Conduct</w:t>
            </w:r>
          </w:p>
        </w:tc>
        <w:tc>
          <w:tcPr>
            <w:tcW w:w="8222" w:type="dxa"/>
            <w:shd w:val="clear" w:color="auto" w:fill="FFFFFF" w:themeFill="background1"/>
          </w:tcPr>
          <w:p w14:paraId="3E8D9849" w14:textId="4B6B531F" w:rsidR="00226F56" w:rsidRPr="00FA57A1" w:rsidRDefault="00884FA5" w:rsidP="00640ECD">
            <w:pPr>
              <w:jc w:val="both"/>
              <w:rPr>
                <w:sz w:val="20"/>
                <w:szCs w:val="20"/>
              </w:rPr>
            </w:pPr>
            <w:r>
              <w:rPr>
                <w:rFonts w:cstheme="minorHAnsi"/>
                <w:sz w:val="20"/>
                <w:szCs w:val="20"/>
              </w:rPr>
              <w:t xml:space="preserve">All prospective suppliers must read the </w:t>
            </w:r>
            <w:r w:rsidR="00013223">
              <w:rPr>
                <w:rFonts w:cstheme="minorHAnsi"/>
                <w:sz w:val="20"/>
                <w:szCs w:val="20"/>
              </w:rPr>
              <w:t>UN</w:t>
            </w:r>
            <w:r>
              <w:rPr>
                <w:rFonts w:cstheme="minorHAnsi"/>
                <w:sz w:val="20"/>
                <w:szCs w:val="20"/>
              </w:rPr>
              <w:t xml:space="preserve"> Supplier Code of Conduct and acknowledge that it provides the minimum standards expected of suppliers to the </w:t>
            </w:r>
            <w:r w:rsidR="004A2013">
              <w:rPr>
                <w:rFonts w:cstheme="minorHAnsi"/>
                <w:sz w:val="20"/>
                <w:szCs w:val="20"/>
              </w:rPr>
              <w:t>UN</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hyperlink r:id="rId13" w:tgtFrame="_blank" w:tooltip="https://www.ungm.org/public/codeofconduct" w:history="1">
              <w:r w:rsidR="00DC6412" w:rsidRPr="00834A5A">
                <w:rPr>
                  <w:rStyle w:val="Hyperlink"/>
                  <w:rFonts w:cstheme="minorHAnsi"/>
                  <w:color w:val="4F52B2"/>
                  <w:sz w:val="20"/>
                  <w:szCs w:val="20"/>
                  <w:shd w:val="clear" w:color="auto" w:fill="FFFFFF"/>
                </w:rPr>
                <w:t>Supplier Code of Conduct (ungm.org)</w:t>
              </w:r>
            </w:hyperlink>
            <w:r w:rsidR="0067319B">
              <w:rPr>
                <w:sz w:val="20"/>
                <w:szCs w:val="20"/>
              </w:rPr>
              <w:t xml:space="preserve">. </w:t>
            </w:r>
          </w:p>
        </w:tc>
      </w:tr>
      <w:tr w:rsidR="00B05B20" w:rsidRPr="000578F0" w14:paraId="38348FE0" w14:textId="77777777" w:rsidTr="00027AEF">
        <w:trPr>
          <w:jc w:val="center"/>
        </w:trPr>
        <w:tc>
          <w:tcPr>
            <w:tcW w:w="2405" w:type="dxa"/>
          </w:tcPr>
          <w:p w14:paraId="71DAA898" w14:textId="77777777" w:rsidR="00B05B20" w:rsidRPr="00CE7DF1" w:rsidRDefault="00B05B20" w:rsidP="0022078F">
            <w:pPr>
              <w:rPr>
                <w:b/>
                <w:bCs/>
                <w:sz w:val="20"/>
                <w:szCs w:val="20"/>
              </w:rPr>
            </w:pPr>
            <w:r w:rsidRPr="00CE7DF1">
              <w:rPr>
                <w:b/>
                <w:bCs/>
                <w:sz w:val="20"/>
                <w:szCs w:val="20"/>
              </w:rPr>
              <w:t>Conflict of Interest</w:t>
            </w:r>
          </w:p>
        </w:tc>
        <w:tc>
          <w:tcPr>
            <w:tcW w:w="8222" w:type="dxa"/>
            <w:shd w:val="clear" w:color="auto" w:fill="FFFFFF" w:themeFill="background1"/>
          </w:tcPr>
          <w:p w14:paraId="69D11C6E" w14:textId="6B5E17E8" w:rsidR="00226F56" w:rsidRPr="00260675" w:rsidRDefault="00000000"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Content>
                <w:r w:rsidR="004A2013">
                  <w:rPr>
                    <w:rStyle w:val="Strong"/>
                    <w:rFonts w:cstheme="minorHAnsi"/>
                    <w:b w:val="0"/>
                    <w:iCs/>
                    <w:sz w:val="20"/>
                    <w:szCs w:val="20"/>
                    <w:shd w:val="clear" w:color="auto" w:fill="FFFFFF" w:themeFill="background1"/>
                  </w:rPr>
                  <w:t>UN</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Content>
                <w:r w:rsidR="004A2013">
                  <w:rPr>
                    <w:rFonts w:cstheme="minorHAnsi"/>
                    <w:sz w:val="20"/>
                    <w:szCs w:val="20"/>
                    <w:shd w:val="clear" w:color="auto" w:fill="FFFFFF" w:themeFill="background1"/>
                  </w:rPr>
                  <w:t>UN</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027AEF">
        <w:trPr>
          <w:jc w:val="center"/>
        </w:trPr>
        <w:tc>
          <w:tcPr>
            <w:tcW w:w="2405" w:type="dxa"/>
          </w:tcPr>
          <w:p w14:paraId="3EE8AB8F" w14:textId="77777777" w:rsidR="00CF7513" w:rsidRPr="00CE7DF1" w:rsidRDefault="00CF7513" w:rsidP="0022078F">
            <w:pPr>
              <w:rPr>
                <w:b/>
                <w:bCs/>
                <w:sz w:val="20"/>
                <w:szCs w:val="20"/>
              </w:rPr>
            </w:pPr>
            <w:r w:rsidRPr="00CE7DF1">
              <w:rPr>
                <w:b/>
                <w:bCs/>
                <w:sz w:val="20"/>
                <w:szCs w:val="20"/>
              </w:rPr>
              <w:t>General Conditions of Contract</w:t>
            </w:r>
          </w:p>
        </w:tc>
        <w:tc>
          <w:tcPr>
            <w:tcW w:w="8222" w:type="dxa"/>
          </w:tcPr>
          <w:p w14:paraId="19B7A5C2" w14:textId="3A824296" w:rsidR="00226F56" w:rsidRPr="00260675" w:rsidRDefault="00CF7513" w:rsidP="00C83E0D">
            <w:pPr>
              <w:jc w:val="both"/>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the </w:t>
            </w:r>
            <w:r w:rsidR="0003081D">
              <w:rPr>
                <w:rFonts w:cstheme="minorHAnsi"/>
                <w:sz w:val="20"/>
                <w:szCs w:val="20"/>
              </w:rPr>
              <w:t xml:space="preserve">IOM </w:t>
            </w:r>
            <w:r w:rsidRPr="00B1746D">
              <w:rPr>
                <w:rFonts w:cstheme="minorHAnsi"/>
                <w:sz w:val="20"/>
                <w:szCs w:val="20"/>
              </w:rPr>
              <w:t>General Conditions of Contract</w:t>
            </w:r>
            <w:r w:rsidR="0032576E">
              <w:rPr>
                <w:rFonts w:cstheme="minorHAnsi"/>
                <w:sz w:val="20"/>
                <w:szCs w:val="20"/>
              </w:rPr>
              <w:t xml:space="preserve"> for provision of goods/services/</w:t>
            </w:r>
            <w:r w:rsidR="0003081D">
              <w:rPr>
                <w:rFonts w:cstheme="minorHAnsi"/>
                <w:sz w:val="20"/>
                <w:szCs w:val="20"/>
              </w:rPr>
              <w:t>transportation/medical</w:t>
            </w:r>
            <w:r w:rsidR="001D0F61">
              <w:rPr>
                <w:rFonts w:cstheme="minorHAnsi"/>
                <w:sz w:val="20"/>
                <w:szCs w:val="20"/>
              </w:rPr>
              <w:t xml:space="preserve"> </w:t>
            </w:r>
            <w:r w:rsidR="0003081D">
              <w:rPr>
                <w:rFonts w:cstheme="minorHAnsi"/>
                <w:sz w:val="20"/>
                <w:szCs w:val="20"/>
              </w:rPr>
              <w:t>services</w:t>
            </w:r>
            <w:r w:rsidRPr="00B1746D">
              <w:rPr>
                <w:rFonts w:cstheme="minorHAnsi"/>
                <w:sz w:val="20"/>
                <w:szCs w:val="20"/>
              </w:rPr>
              <w:t xml:space="preserve"> </w:t>
            </w:r>
            <w:sdt>
              <w:sdtPr>
                <w:rPr>
                  <w:rFonts w:cstheme="minorHAnsi"/>
                  <w:sz w:val="20"/>
                  <w:szCs w:val="20"/>
                </w:rPr>
                <w:id w:val="-87927753"/>
                <w:placeholder>
                  <w:docPart w:val="E86A65B127B94D39AB292305B7A269C9"/>
                </w:placeholder>
                <w:text/>
              </w:sdtPr>
              <w:sdtContent>
                <w:r w:rsidR="005B0504" w:rsidRPr="005B0504">
                  <w:rPr>
                    <w:rFonts w:cstheme="minorHAnsi"/>
                    <w:sz w:val="20"/>
                    <w:szCs w:val="20"/>
                  </w:rPr>
                  <w:t>available at https://www.iom.int/do-business-us-procurement</w:t>
                </w:r>
              </w:sdtContent>
            </w:sdt>
            <w:r w:rsidRPr="00B1746D">
              <w:rPr>
                <w:rFonts w:cstheme="minorHAnsi"/>
                <w:sz w:val="20"/>
                <w:szCs w:val="20"/>
              </w:rPr>
              <w:t>.</w:t>
            </w:r>
            <w:r w:rsidR="005B0504">
              <w:rPr>
                <w:rFonts w:cstheme="minorHAnsi"/>
                <w:sz w:val="20"/>
                <w:szCs w:val="20"/>
              </w:rPr>
              <w:t xml:space="preserve">  </w:t>
            </w:r>
          </w:p>
        </w:tc>
      </w:tr>
      <w:tr w:rsidR="000C6786" w:rsidRPr="000578F0" w14:paraId="72C02776" w14:textId="77777777" w:rsidTr="00027AEF">
        <w:trPr>
          <w:jc w:val="center"/>
        </w:trPr>
        <w:tc>
          <w:tcPr>
            <w:tcW w:w="2405" w:type="dxa"/>
            <w:shd w:val="clear" w:color="auto" w:fill="auto"/>
          </w:tcPr>
          <w:p w14:paraId="47C5F9D3" w14:textId="77777777" w:rsidR="000C6786" w:rsidRPr="00CE7DF1" w:rsidRDefault="000C6786" w:rsidP="0022078F">
            <w:pPr>
              <w:rPr>
                <w:b/>
                <w:bCs/>
                <w:sz w:val="20"/>
                <w:szCs w:val="20"/>
              </w:rPr>
            </w:pPr>
            <w:r w:rsidRPr="00CE7DF1">
              <w:rPr>
                <w:b/>
                <w:bCs/>
                <w:sz w:val="20"/>
                <w:szCs w:val="20"/>
              </w:rPr>
              <w:t>Eligibility</w:t>
            </w:r>
          </w:p>
        </w:tc>
        <w:tc>
          <w:tcPr>
            <w:tcW w:w="8222" w:type="dxa"/>
            <w:shd w:val="clear" w:color="auto" w:fill="auto"/>
          </w:tcPr>
          <w:p w14:paraId="6D2A260A" w14:textId="66330C67"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proofErr w:type="gramStart"/>
            <w:r>
              <w:rPr>
                <w:rFonts w:cstheme="minorHAnsi"/>
                <w:sz w:val="20"/>
                <w:szCs w:val="20"/>
              </w:rPr>
              <w:t>enter into</w:t>
            </w:r>
            <w:proofErr w:type="gramEnd"/>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D12D4DFCBB354FD8A83C88C51D938DF9"/>
                </w:placeholder>
                <w:text/>
              </w:sdtPr>
              <w:sdtContent>
                <w:r w:rsidR="00595C26" w:rsidRPr="00595C26">
                  <w:rPr>
                    <w:rFonts w:cstheme="minorHAnsi"/>
                    <w:sz w:val="20"/>
                    <w:szCs w:val="20"/>
                  </w:rPr>
                  <w:t>IOM</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027AEF">
        <w:trPr>
          <w:jc w:val="center"/>
        </w:trPr>
        <w:tc>
          <w:tcPr>
            <w:tcW w:w="2405" w:type="dxa"/>
          </w:tcPr>
          <w:p w14:paraId="06275114" w14:textId="77777777" w:rsidR="00B9544A" w:rsidRPr="00CE7DF1" w:rsidRDefault="00B9544A" w:rsidP="0022078F">
            <w:pPr>
              <w:rPr>
                <w:b/>
                <w:bCs/>
                <w:sz w:val="20"/>
                <w:szCs w:val="20"/>
              </w:rPr>
            </w:pPr>
            <w:r w:rsidRPr="00CE7DF1">
              <w:rPr>
                <w:b/>
                <w:bCs/>
                <w:sz w:val="20"/>
                <w:szCs w:val="20"/>
              </w:rPr>
              <w:t>Currency of Quotation</w:t>
            </w:r>
          </w:p>
        </w:tc>
        <w:tc>
          <w:tcPr>
            <w:tcW w:w="8222" w:type="dxa"/>
          </w:tcPr>
          <w:p w14:paraId="18E0A1AA" w14:textId="3005D8E0" w:rsidR="00226F56" w:rsidRPr="00260675" w:rsidRDefault="001A24F1" w:rsidP="00226F56">
            <w:pPr>
              <w:tabs>
                <w:tab w:val="right" w:pos="6810"/>
              </w:tabs>
              <w:rPr>
                <w:rFonts w:cstheme="minorHAnsi"/>
                <w:sz w:val="20"/>
                <w:szCs w:val="20"/>
              </w:rPr>
            </w:pPr>
            <w:r w:rsidRPr="00416EF6">
              <w:rPr>
                <w:rFonts w:cstheme="minorHAnsi"/>
                <w:sz w:val="20"/>
                <w:szCs w:val="20"/>
              </w:rPr>
              <w:t>Quotations shall be quoted in</w:t>
            </w:r>
            <w:r w:rsidR="002738FE">
              <w:rPr>
                <w:rFonts w:cstheme="minorHAnsi"/>
                <w:sz w:val="20"/>
                <w:szCs w:val="20"/>
              </w:rPr>
              <w:t xml:space="preserve"> USD</w:t>
            </w:r>
            <w:r w:rsidR="00226F56">
              <w:rPr>
                <w:rFonts w:cstheme="minorHAnsi"/>
                <w:sz w:val="20"/>
                <w:szCs w:val="20"/>
              </w:rPr>
              <w:tab/>
            </w:r>
          </w:p>
        </w:tc>
      </w:tr>
      <w:tr w:rsidR="00B60750" w:rsidRPr="000578F0" w14:paraId="6BA6E27F" w14:textId="77777777" w:rsidTr="00027AEF">
        <w:trPr>
          <w:jc w:val="center"/>
        </w:trPr>
        <w:tc>
          <w:tcPr>
            <w:tcW w:w="2405" w:type="dxa"/>
          </w:tcPr>
          <w:p w14:paraId="0224F338" w14:textId="77777777" w:rsidR="00B60750" w:rsidRPr="00CE7DF1" w:rsidRDefault="3DCD4C18" w:rsidP="0022078F">
            <w:pPr>
              <w:rPr>
                <w:b/>
                <w:bCs/>
                <w:sz w:val="20"/>
                <w:szCs w:val="20"/>
              </w:rPr>
            </w:pPr>
            <w:r w:rsidRPr="7FC99B79">
              <w:rPr>
                <w:b/>
                <w:bCs/>
                <w:sz w:val="20"/>
                <w:szCs w:val="20"/>
              </w:rPr>
              <w:t>Duties and taxes</w:t>
            </w:r>
          </w:p>
        </w:tc>
        <w:tc>
          <w:tcPr>
            <w:tcW w:w="8222" w:type="dxa"/>
          </w:tcPr>
          <w:p w14:paraId="28C800A4" w14:textId="70F31CBA" w:rsidR="00E040DE" w:rsidRDefault="00DC2AE3" w:rsidP="0022078F">
            <w:pPr>
              <w:rPr>
                <w:rFonts w:cstheme="minorHAnsi"/>
                <w:color w:val="000000"/>
                <w:sz w:val="20"/>
                <w:szCs w:val="20"/>
                <w:lang w:val="en-AU"/>
              </w:rPr>
            </w:pPr>
            <w:r>
              <w:rPr>
                <w:rFonts w:cstheme="minorHAnsi"/>
                <w:iCs/>
                <w:sz w:val="20"/>
                <w:szCs w:val="20"/>
                <w:lang w:val="en-AU"/>
              </w:rPr>
              <w:t>T</w:t>
            </w:r>
            <w:r w:rsidR="00E040DE" w:rsidRPr="00632C3D">
              <w:rPr>
                <w:rFonts w:cstheme="minorHAnsi"/>
                <w:iCs/>
                <w:sz w:val="20"/>
                <w:szCs w:val="20"/>
                <w:lang w:val="en-AU"/>
              </w:rPr>
              <w:t xml:space="preserve">he </w:t>
            </w:r>
            <w:r w:rsidR="00FD067E">
              <w:rPr>
                <w:rFonts w:cstheme="minorHAnsi"/>
                <w:iCs/>
                <w:sz w:val="20"/>
                <w:szCs w:val="20"/>
                <w:lang w:val="en-AU"/>
              </w:rPr>
              <w:t>International Organization for Migrat</w:t>
            </w:r>
            <w:r>
              <w:rPr>
                <w:rFonts w:cstheme="minorHAnsi"/>
                <w:iCs/>
                <w:sz w:val="20"/>
                <w:szCs w:val="20"/>
                <w:lang w:val="en-AU"/>
              </w:rPr>
              <w:t>ion is</w:t>
            </w:r>
            <w:r w:rsidR="00E040DE" w:rsidRPr="00632C3D">
              <w:rPr>
                <w:rFonts w:cstheme="minorHAnsi"/>
                <w:iCs/>
                <w:sz w:val="20"/>
                <w:szCs w:val="20"/>
                <w:lang w:val="en-AU"/>
              </w:rPr>
              <w:t xml:space="preserve"> exempt from all direct taxes, except charges for public utility services, and is exempt from customs restrictions, duties, and charges of a similar nature in respect of articles imported or exported for its official use. </w:t>
            </w:r>
            <w:r w:rsidR="00E040DE" w:rsidRPr="00632C3D">
              <w:rPr>
                <w:rFonts w:cstheme="minorHAnsi"/>
                <w:color w:val="000000"/>
                <w:sz w:val="20"/>
                <w:szCs w:val="20"/>
                <w:lang w:val="en-AU"/>
              </w:rPr>
              <w:t xml:space="preserve">All </w:t>
            </w:r>
            <w:r w:rsidR="00E040DE">
              <w:rPr>
                <w:rFonts w:cstheme="minorHAnsi"/>
                <w:color w:val="000000"/>
                <w:sz w:val="20"/>
                <w:szCs w:val="20"/>
                <w:lang w:val="en-AU"/>
              </w:rPr>
              <w:t>quotations</w:t>
            </w:r>
            <w:r w:rsidR="00E040DE" w:rsidRPr="00632C3D">
              <w:rPr>
                <w:rFonts w:cstheme="minorHAnsi"/>
                <w:color w:val="000000"/>
                <w:sz w:val="20"/>
                <w:szCs w:val="20"/>
                <w:lang w:val="en-AU"/>
              </w:rPr>
              <w:t xml:space="preserve"> shall be submitted net of any direct taxes and any other taxes and duties, unless otherwise specified</w:t>
            </w:r>
            <w:r w:rsidR="00E040DE">
              <w:rPr>
                <w:rFonts w:cstheme="minorHAnsi"/>
                <w:color w:val="000000"/>
                <w:sz w:val="20"/>
                <w:szCs w:val="20"/>
                <w:lang w:val="en-AU"/>
              </w:rPr>
              <w:t xml:space="preserve"> below:</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22AD76D2" w14:textId="0A055C20" w:rsidR="00C625BE" w:rsidRPr="00260675" w:rsidRDefault="00000000" w:rsidP="0022078F">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Content>
                <w:r w:rsidR="002738FE">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p w14:paraId="66B47EF0" w14:textId="037081E5" w:rsidR="00226F56" w:rsidRPr="00260675" w:rsidRDefault="00000000"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Content>
                <w:r w:rsidR="00F10224">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taxes</w:t>
            </w:r>
          </w:p>
        </w:tc>
      </w:tr>
      <w:tr w:rsidR="00B9544A" w:rsidRPr="000578F0" w14:paraId="524B595D" w14:textId="77777777" w:rsidTr="00027AEF">
        <w:trPr>
          <w:jc w:val="center"/>
        </w:trPr>
        <w:tc>
          <w:tcPr>
            <w:tcW w:w="2405" w:type="dxa"/>
          </w:tcPr>
          <w:p w14:paraId="59DF51C1" w14:textId="7F881C41" w:rsidR="00226F56" w:rsidRPr="00CE7DF1" w:rsidRDefault="00B9544A" w:rsidP="0022078F">
            <w:pPr>
              <w:rPr>
                <w:b/>
                <w:bCs/>
                <w:sz w:val="20"/>
                <w:szCs w:val="20"/>
              </w:rPr>
            </w:pPr>
            <w:r w:rsidRPr="00CE7DF1">
              <w:rPr>
                <w:b/>
                <w:bCs/>
                <w:sz w:val="20"/>
                <w:szCs w:val="20"/>
              </w:rPr>
              <w:t xml:space="preserve">Language of </w:t>
            </w:r>
            <w:r w:rsidR="00586BEB" w:rsidRPr="00CE7DF1">
              <w:rPr>
                <w:b/>
                <w:bCs/>
                <w:sz w:val="20"/>
                <w:szCs w:val="20"/>
              </w:rPr>
              <w:t xml:space="preserve">quotation and </w:t>
            </w:r>
            <w:r w:rsidR="00554DA0">
              <w:rPr>
                <w:b/>
                <w:bCs/>
                <w:sz w:val="20"/>
                <w:szCs w:val="20"/>
              </w:rPr>
              <w:t xml:space="preserve">all </w:t>
            </w:r>
            <w:r w:rsidRPr="00CE7DF1">
              <w:rPr>
                <w:b/>
                <w:bCs/>
                <w:sz w:val="20"/>
                <w:szCs w:val="20"/>
              </w:rPr>
              <w:t>documentation</w:t>
            </w:r>
          </w:p>
        </w:tc>
        <w:tc>
          <w:tcPr>
            <w:tcW w:w="8222" w:type="dxa"/>
          </w:tcPr>
          <w:p w14:paraId="4F14D7C8" w14:textId="7D6EB9E3" w:rsidR="00B9544A" w:rsidRPr="00260675" w:rsidRDefault="002738FE" w:rsidP="0022078F">
            <w:pPr>
              <w:rPr>
                <w:rFonts w:cstheme="minorHAnsi"/>
                <w:sz w:val="20"/>
                <w:szCs w:val="20"/>
              </w:rPr>
            </w:pPr>
            <w:r>
              <w:rPr>
                <w:rFonts w:cstheme="minorHAnsi"/>
                <w:sz w:val="20"/>
                <w:szCs w:val="20"/>
              </w:rPr>
              <w:t>English</w:t>
            </w:r>
          </w:p>
        </w:tc>
      </w:tr>
      <w:tr w:rsidR="00B9544A" w:rsidRPr="000578F0" w14:paraId="4E7DF21D" w14:textId="77777777" w:rsidTr="00027AEF">
        <w:trPr>
          <w:jc w:val="center"/>
        </w:trPr>
        <w:tc>
          <w:tcPr>
            <w:tcW w:w="2405" w:type="dxa"/>
          </w:tcPr>
          <w:p w14:paraId="71784415" w14:textId="77777777" w:rsidR="00B9544A" w:rsidRPr="00CE7DF1" w:rsidRDefault="00B9544A" w:rsidP="0022078F">
            <w:pPr>
              <w:rPr>
                <w:b/>
                <w:bCs/>
                <w:sz w:val="20"/>
                <w:szCs w:val="20"/>
              </w:rPr>
            </w:pPr>
            <w:r w:rsidRPr="00CE7DF1">
              <w:rPr>
                <w:b/>
                <w:bCs/>
                <w:sz w:val="20"/>
                <w:szCs w:val="20"/>
              </w:rPr>
              <w:t>Documents to be submitted</w:t>
            </w:r>
          </w:p>
        </w:tc>
        <w:tc>
          <w:tcPr>
            <w:tcW w:w="8222" w:type="dxa"/>
          </w:tcPr>
          <w:p w14:paraId="778778D4" w14:textId="782F3AFD" w:rsidR="00B9544A" w:rsidRPr="00260675" w:rsidRDefault="00527ADD" w:rsidP="0022078F">
            <w:pPr>
              <w:rPr>
                <w:rFonts w:cstheme="minorHAnsi"/>
                <w:sz w:val="20"/>
                <w:szCs w:val="20"/>
              </w:rPr>
            </w:pPr>
            <w:r w:rsidRPr="00260675">
              <w:rPr>
                <w:rFonts w:cstheme="minorHAnsi"/>
                <w:sz w:val="20"/>
                <w:szCs w:val="20"/>
              </w:rPr>
              <w:t>Bidders</w:t>
            </w:r>
            <w:r w:rsidR="00BD0585">
              <w:rPr>
                <w:rFonts w:cstheme="minorHAnsi"/>
                <w:sz w:val="20"/>
                <w:szCs w:val="20"/>
              </w:rPr>
              <w:t xml:space="preserve"> </w:t>
            </w:r>
            <w:r w:rsidRPr="00260675">
              <w:rPr>
                <w:rFonts w:cstheme="minorHAnsi"/>
                <w:sz w:val="20"/>
                <w:szCs w:val="20"/>
              </w:rPr>
              <w:t>shall include the following documents in their quotation:</w:t>
            </w:r>
          </w:p>
          <w:p w14:paraId="7B8EAE09" w14:textId="5FC58966" w:rsidR="000E1ED5" w:rsidRPr="00260675" w:rsidRDefault="00000000"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w:t>
            </w:r>
            <w:r w:rsidR="001F3C4D">
              <w:rPr>
                <w:rFonts w:cstheme="minorHAnsi"/>
                <w:sz w:val="20"/>
                <w:szCs w:val="20"/>
              </w:rPr>
              <w:t xml:space="preserve"> (Vendor Information Sheet and Bidder’s Declaration of Conformity)</w:t>
            </w:r>
            <w:r w:rsidR="000E1ED5" w:rsidRPr="00260675">
              <w:rPr>
                <w:rFonts w:cstheme="minorHAnsi"/>
                <w:sz w:val="20"/>
                <w:szCs w:val="20"/>
              </w:rPr>
              <w:t xml:space="preserve"> duly completed and signed</w:t>
            </w:r>
          </w:p>
          <w:p w14:paraId="2A937E1A" w14:textId="7199EC1E" w:rsidR="000E1ED5" w:rsidRPr="00260675" w:rsidRDefault="00000000"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7041F1A8" w14:textId="3E6A67A0" w:rsidR="0074204D" w:rsidRPr="005506C8" w:rsidRDefault="00000000" w:rsidP="00226F56">
            <w:pPr>
              <w:tabs>
                <w:tab w:val="left" w:pos="3718"/>
              </w:tabs>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Content>
                <w:r w:rsidR="00CA1118">
                  <w:rPr>
                    <w:rFonts w:ascii="MS Gothic" w:eastAsia="MS Gothic" w:hAnsi="MS Gothic" w:cstheme="minorHAnsi" w:hint="eastAsia"/>
                    <w:sz w:val="20"/>
                    <w:szCs w:val="20"/>
                  </w:rPr>
                  <w:t>☒</w:t>
                </w:r>
              </w:sdtContent>
            </w:sdt>
            <w:r w:rsidR="00C80D4F" w:rsidRPr="00260675">
              <w:rPr>
                <w:rFonts w:cstheme="minorHAnsi"/>
                <w:sz w:val="20"/>
                <w:szCs w:val="20"/>
              </w:rPr>
              <w:t xml:space="preserve"> </w:t>
            </w:r>
            <w:r w:rsidR="000F62A4" w:rsidRPr="000F62A4">
              <w:rPr>
                <w:rFonts w:cstheme="minorHAnsi"/>
                <w:sz w:val="20"/>
                <w:szCs w:val="20"/>
              </w:rPr>
              <w:t>Valid certificate of registration from Somaliland</w:t>
            </w:r>
            <w:r w:rsidR="00554DA0">
              <w:rPr>
                <w:rFonts w:cstheme="minorHAnsi"/>
                <w:sz w:val="20"/>
                <w:szCs w:val="20"/>
              </w:rPr>
              <w:t xml:space="preserve"> Authorities</w:t>
            </w:r>
            <w:r w:rsidR="00226F56">
              <w:rPr>
                <w:rFonts w:cstheme="minorHAnsi"/>
                <w:sz w:val="20"/>
                <w:szCs w:val="20"/>
              </w:rPr>
              <w:tab/>
            </w:r>
          </w:p>
          <w:p w14:paraId="3E10C055" w14:textId="1D6B61F4" w:rsidR="00BD0585" w:rsidRPr="00260675" w:rsidRDefault="00BD0585" w:rsidP="00226F56">
            <w:pPr>
              <w:tabs>
                <w:tab w:val="left" w:pos="3718"/>
              </w:tabs>
              <w:rPr>
                <w:rFonts w:cstheme="minorHAnsi"/>
                <w:sz w:val="20"/>
                <w:szCs w:val="20"/>
              </w:rPr>
            </w:pPr>
          </w:p>
        </w:tc>
      </w:tr>
      <w:tr w:rsidR="00B9544A" w:rsidRPr="000578F0" w14:paraId="20D3EFDE" w14:textId="77777777" w:rsidTr="00027AEF">
        <w:trPr>
          <w:jc w:val="center"/>
        </w:trPr>
        <w:tc>
          <w:tcPr>
            <w:tcW w:w="2405" w:type="dxa"/>
          </w:tcPr>
          <w:p w14:paraId="38AE0C47" w14:textId="77777777" w:rsidR="00B9544A" w:rsidRPr="00CE7DF1" w:rsidRDefault="00FA194C" w:rsidP="0022078F">
            <w:pPr>
              <w:rPr>
                <w:b/>
                <w:bCs/>
                <w:sz w:val="20"/>
                <w:szCs w:val="20"/>
              </w:rPr>
            </w:pPr>
            <w:r w:rsidRPr="00CE7DF1">
              <w:rPr>
                <w:b/>
                <w:bCs/>
                <w:sz w:val="20"/>
                <w:szCs w:val="20"/>
              </w:rPr>
              <w:lastRenderedPageBreak/>
              <w:t>Quotation validity period</w:t>
            </w:r>
          </w:p>
        </w:tc>
        <w:tc>
          <w:tcPr>
            <w:tcW w:w="8222" w:type="dxa"/>
          </w:tcPr>
          <w:p w14:paraId="01B0D097" w14:textId="7883392E" w:rsidR="00226F56" w:rsidRPr="00260675" w:rsidRDefault="00C266DD" w:rsidP="0022078F">
            <w:pPr>
              <w:rPr>
                <w:rFonts w:cstheme="minorHAnsi"/>
                <w:sz w:val="20"/>
                <w:szCs w:val="20"/>
              </w:rPr>
            </w:pPr>
            <w:r w:rsidRPr="00260675">
              <w:rPr>
                <w:rFonts w:cstheme="minorHAnsi"/>
                <w:sz w:val="20"/>
                <w:szCs w:val="20"/>
              </w:rPr>
              <w:t xml:space="preserve">Quotations shall remain valid for </w:t>
            </w:r>
            <w:r w:rsidR="000F62A4">
              <w:rPr>
                <w:rFonts w:cstheme="minorHAnsi"/>
                <w:sz w:val="20"/>
                <w:szCs w:val="20"/>
              </w:rPr>
              <w:t>90 (</w:t>
            </w:r>
            <w:r w:rsidR="00FC1D6D">
              <w:rPr>
                <w:rFonts w:cstheme="minorHAnsi"/>
                <w:sz w:val="20"/>
                <w:szCs w:val="20"/>
              </w:rPr>
              <w:t>n</w:t>
            </w:r>
            <w:r w:rsidR="000F62A4">
              <w:rPr>
                <w:rFonts w:cstheme="minorHAnsi"/>
                <w:sz w:val="20"/>
                <w:szCs w:val="20"/>
              </w:rPr>
              <w:t>inety)</w:t>
            </w:r>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027AEF">
        <w:trPr>
          <w:jc w:val="center"/>
        </w:trPr>
        <w:tc>
          <w:tcPr>
            <w:tcW w:w="2405" w:type="dxa"/>
          </w:tcPr>
          <w:p w14:paraId="16DC8F72" w14:textId="77777777" w:rsidR="00D335DD" w:rsidRPr="00CE7DF1" w:rsidRDefault="00D335DD" w:rsidP="0022078F">
            <w:pPr>
              <w:rPr>
                <w:b/>
                <w:bCs/>
                <w:sz w:val="20"/>
                <w:szCs w:val="20"/>
              </w:rPr>
            </w:pPr>
            <w:r w:rsidRPr="00CE7DF1">
              <w:rPr>
                <w:b/>
                <w:bCs/>
                <w:sz w:val="20"/>
                <w:szCs w:val="20"/>
              </w:rPr>
              <w:t>Price variation</w:t>
            </w:r>
          </w:p>
        </w:tc>
        <w:tc>
          <w:tcPr>
            <w:tcW w:w="8222"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027AEF">
        <w:trPr>
          <w:jc w:val="center"/>
        </w:trPr>
        <w:tc>
          <w:tcPr>
            <w:tcW w:w="2405" w:type="dxa"/>
          </w:tcPr>
          <w:p w14:paraId="58D2BDC7" w14:textId="77777777" w:rsidR="00487B57" w:rsidRPr="00CE7DF1" w:rsidRDefault="00487B57" w:rsidP="0022078F">
            <w:pPr>
              <w:rPr>
                <w:b/>
                <w:bCs/>
                <w:sz w:val="20"/>
                <w:szCs w:val="20"/>
              </w:rPr>
            </w:pPr>
            <w:r w:rsidRPr="00CE7DF1">
              <w:rPr>
                <w:b/>
                <w:bCs/>
                <w:sz w:val="20"/>
                <w:szCs w:val="20"/>
              </w:rPr>
              <w:t>Partial Quotes</w:t>
            </w:r>
          </w:p>
        </w:tc>
        <w:tc>
          <w:tcPr>
            <w:tcW w:w="8222" w:type="dxa"/>
          </w:tcPr>
          <w:p w14:paraId="339DD5A4" w14:textId="4D0A3D62" w:rsidR="00487B57" w:rsidRPr="00260675" w:rsidRDefault="00000000"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Content>
                <w:r w:rsidR="000F62A4">
                  <w:rPr>
                    <w:rFonts w:ascii="MS Gothic" w:eastAsia="MS Gothic" w:hAnsi="MS Gothic" w:cstheme="minorHAnsi" w:hint="eastAsia"/>
                    <w:sz w:val="20"/>
                    <w:szCs w:val="20"/>
                  </w:rPr>
                  <w:t>☒</w:t>
                </w:r>
              </w:sdtContent>
            </w:sdt>
            <w:r w:rsidR="00487B57" w:rsidRPr="00260675">
              <w:rPr>
                <w:rFonts w:cstheme="minorHAnsi"/>
                <w:sz w:val="20"/>
                <w:szCs w:val="20"/>
              </w:rPr>
              <w:t xml:space="preserve"> Not permitted</w:t>
            </w:r>
          </w:p>
          <w:p w14:paraId="5272A757" w14:textId="2C97AD87" w:rsidR="00487B57" w:rsidRPr="00260675" w:rsidRDefault="00000000" w:rsidP="0022078F">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Content>
                <w:r w:rsidR="00487B57" w:rsidRPr="00260675">
                  <w:rPr>
                    <w:rFonts w:ascii="Segoe UI Symbol" w:eastAsia="MS Gothic" w:hAnsi="Segoe UI Symbol" w:cs="Segoe UI Symbol"/>
                    <w:sz w:val="20"/>
                    <w:szCs w:val="20"/>
                  </w:rPr>
                  <w:t>☐</w:t>
                </w:r>
              </w:sdtContent>
            </w:sdt>
            <w:r w:rsidR="00487B57" w:rsidRPr="00260675">
              <w:rPr>
                <w:rFonts w:cstheme="minorHAnsi"/>
                <w:sz w:val="20"/>
                <w:szCs w:val="20"/>
              </w:rPr>
              <w:t xml:space="preserve"> Permitted</w:t>
            </w:r>
          </w:p>
        </w:tc>
      </w:tr>
      <w:tr w:rsidR="00B9544A" w:rsidRPr="000578F0" w14:paraId="05B1887C" w14:textId="77777777" w:rsidTr="00027AEF">
        <w:trPr>
          <w:jc w:val="center"/>
        </w:trPr>
        <w:tc>
          <w:tcPr>
            <w:tcW w:w="2405" w:type="dxa"/>
          </w:tcPr>
          <w:p w14:paraId="1A8FF419" w14:textId="77777777" w:rsidR="00B9544A" w:rsidRPr="00CE7DF1" w:rsidRDefault="00B9544A" w:rsidP="0022078F">
            <w:pPr>
              <w:rPr>
                <w:b/>
                <w:bCs/>
                <w:sz w:val="20"/>
                <w:szCs w:val="20"/>
              </w:rPr>
            </w:pPr>
            <w:r w:rsidRPr="00CE7DF1">
              <w:rPr>
                <w:b/>
                <w:bCs/>
                <w:sz w:val="20"/>
                <w:szCs w:val="20"/>
              </w:rPr>
              <w:t>Payment Terms</w:t>
            </w:r>
          </w:p>
        </w:tc>
        <w:tc>
          <w:tcPr>
            <w:tcW w:w="8222" w:type="dxa"/>
          </w:tcPr>
          <w:p w14:paraId="61F10C0D" w14:textId="0C9CC458" w:rsidR="005C70F3" w:rsidRPr="00260675" w:rsidRDefault="00000000" w:rsidP="00FC1D6D">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Content>
                <w:r w:rsidR="000F62A4">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services and submission of payment documentation.</w:t>
            </w:r>
          </w:p>
        </w:tc>
      </w:tr>
      <w:tr w:rsidR="00B9544A" w:rsidRPr="000578F0" w14:paraId="5DAD2FF3" w14:textId="77777777" w:rsidTr="00027AEF">
        <w:trPr>
          <w:jc w:val="center"/>
        </w:trPr>
        <w:tc>
          <w:tcPr>
            <w:tcW w:w="2405" w:type="dxa"/>
          </w:tcPr>
          <w:p w14:paraId="06FEE64B"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correspondence, notifications and clarifications</w:t>
            </w:r>
          </w:p>
        </w:tc>
        <w:tc>
          <w:tcPr>
            <w:tcW w:w="8222" w:type="dxa"/>
          </w:tcPr>
          <w:p w14:paraId="4A775E88" w14:textId="55452A4A" w:rsidR="00B9544A" w:rsidRPr="00260675" w:rsidRDefault="002609ED" w:rsidP="0022078F">
            <w:pPr>
              <w:rPr>
                <w:rFonts w:cstheme="minorHAnsi"/>
                <w:sz w:val="20"/>
                <w:szCs w:val="20"/>
              </w:rPr>
            </w:pPr>
            <w:r w:rsidRPr="00260675">
              <w:rPr>
                <w:rFonts w:cstheme="minorHAnsi"/>
                <w:sz w:val="20"/>
                <w:szCs w:val="20"/>
              </w:rPr>
              <w:t xml:space="preserve">Focal Person: </w:t>
            </w:r>
            <w:r w:rsidR="00FC1D6D">
              <w:rPr>
                <w:rFonts w:cstheme="minorHAnsi"/>
                <w:sz w:val="20"/>
                <w:szCs w:val="20"/>
              </w:rPr>
              <w:t>Bashir MOHAMED</w:t>
            </w:r>
          </w:p>
          <w:p w14:paraId="6C4ABD9E" w14:textId="3E156A62" w:rsidR="002609ED" w:rsidRPr="00260675" w:rsidRDefault="002609ED" w:rsidP="0022078F">
            <w:pPr>
              <w:rPr>
                <w:rFonts w:cstheme="minorHAnsi"/>
                <w:sz w:val="20"/>
                <w:szCs w:val="20"/>
              </w:rPr>
            </w:pPr>
            <w:r w:rsidRPr="00260675">
              <w:rPr>
                <w:rFonts w:cstheme="minorHAnsi"/>
                <w:sz w:val="20"/>
                <w:szCs w:val="20"/>
              </w:rPr>
              <w:t xml:space="preserve">E-mail address: </w:t>
            </w:r>
            <w:hyperlink r:id="rId14" w:history="1">
              <w:r w:rsidR="00FC1D6D" w:rsidRPr="00186135">
                <w:rPr>
                  <w:rStyle w:val="Hyperlink"/>
                  <w:rFonts w:cstheme="minorHAnsi"/>
                  <w:sz w:val="20"/>
                  <w:szCs w:val="20"/>
                </w:rPr>
                <w:t>basmohamed@iom.int</w:t>
              </w:r>
            </w:hyperlink>
            <w:r w:rsidR="00FC1D6D">
              <w:rPr>
                <w:rFonts w:cstheme="minorHAnsi"/>
                <w:sz w:val="20"/>
                <w:szCs w:val="20"/>
              </w:rPr>
              <w:t xml:space="preserve"> </w:t>
            </w:r>
          </w:p>
          <w:p w14:paraId="7CBDE28D" w14:textId="733C042B" w:rsidR="005C70F3" w:rsidRPr="00260675" w:rsidRDefault="006717F3" w:rsidP="0022078F">
            <w:pPr>
              <w:rPr>
                <w:rFonts w:cstheme="minorHAnsi"/>
                <w:color w:val="FF0000"/>
                <w:sz w:val="20"/>
                <w:szCs w:val="20"/>
              </w:rPr>
            </w:pPr>
            <w:r w:rsidRPr="00260675">
              <w:rPr>
                <w:rFonts w:cstheme="minorHAnsi"/>
                <w:color w:val="FF0000"/>
                <w:sz w:val="20"/>
                <w:szCs w:val="20"/>
              </w:rPr>
              <w:t>Attention: Quotations shall not be submitted to this address but to the address for quotation submission above.</w:t>
            </w:r>
          </w:p>
        </w:tc>
      </w:tr>
      <w:tr w:rsidR="0080296B" w:rsidRPr="000578F0" w14:paraId="534044CD" w14:textId="77777777" w:rsidTr="00027AEF">
        <w:trPr>
          <w:jc w:val="center"/>
        </w:trPr>
        <w:tc>
          <w:tcPr>
            <w:tcW w:w="2405" w:type="dxa"/>
          </w:tcPr>
          <w:p w14:paraId="36625361" w14:textId="77777777" w:rsidR="0080296B" w:rsidRDefault="00625F80" w:rsidP="0022078F">
            <w:pPr>
              <w:rPr>
                <w:b/>
                <w:bCs/>
                <w:sz w:val="20"/>
                <w:szCs w:val="20"/>
              </w:rPr>
            </w:pPr>
            <w:r w:rsidRPr="00CE7DF1">
              <w:rPr>
                <w:b/>
                <w:bCs/>
                <w:sz w:val="20"/>
                <w:szCs w:val="20"/>
              </w:rPr>
              <w:t>Clarifications</w:t>
            </w:r>
          </w:p>
          <w:p w14:paraId="3DB0219C" w14:textId="77777777" w:rsidR="005C70F3" w:rsidRDefault="005C70F3" w:rsidP="0022078F">
            <w:pPr>
              <w:rPr>
                <w:b/>
                <w:bCs/>
                <w:sz w:val="20"/>
                <w:szCs w:val="20"/>
              </w:rPr>
            </w:pPr>
          </w:p>
          <w:p w14:paraId="2AC3F1CD" w14:textId="0338D07A" w:rsidR="005C70F3" w:rsidRPr="00CE7DF1" w:rsidRDefault="005C70F3" w:rsidP="0022078F">
            <w:pPr>
              <w:rPr>
                <w:b/>
                <w:bCs/>
                <w:sz w:val="20"/>
                <w:szCs w:val="20"/>
              </w:rPr>
            </w:pPr>
          </w:p>
        </w:tc>
        <w:tc>
          <w:tcPr>
            <w:tcW w:w="8222" w:type="dxa"/>
          </w:tcPr>
          <w:p w14:paraId="29CE76C0" w14:textId="0360C256"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r w:rsidR="00FC1D6D">
              <w:rPr>
                <w:rFonts w:cstheme="minorHAnsi"/>
                <w:sz w:val="20"/>
                <w:szCs w:val="20"/>
              </w:rPr>
              <w:t>2 (two)</w:t>
            </w:r>
            <w:r w:rsidR="002609ED" w:rsidRPr="00260675">
              <w:rPr>
                <w:rFonts w:cstheme="minorHAnsi"/>
                <w:sz w:val="20"/>
                <w:szCs w:val="20"/>
              </w:rPr>
              <w:t xml:space="preserve"> days before the submission deadline. </w:t>
            </w:r>
            <w:r w:rsidR="00022F87" w:rsidRPr="00260675">
              <w:rPr>
                <w:rFonts w:cstheme="minorHAnsi"/>
                <w:sz w:val="20"/>
                <w:szCs w:val="20"/>
              </w:rPr>
              <w:t xml:space="preserve">Responses to </w:t>
            </w:r>
            <w:r w:rsidR="00214595">
              <w:rPr>
                <w:rFonts w:cstheme="minorHAnsi"/>
                <w:sz w:val="20"/>
                <w:szCs w:val="20"/>
              </w:rPr>
              <w:t>request</w:t>
            </w:r>
            <w:r w:rsidR="00214595" w:rsidRPr="00260675">
              <w:rPr>
                <w:rFonts w:cstheme="minorHAnsi"/>
                <w:sz w:val="20"/>
                <w:szCs w:val="20"/>
              </w:rPr>
              <w:t xml:space="preserve"> </w:t>
            </w:r>
            <w:r w:rsidR="00022F87" w:rsidRPr="00260675">
              <w:rPr>
                <w:rFonts w:cstheme="minorHAnsi"/>
                <w:sz w:val="20"/>
                <w:szCs w:val="20"/>
              </w:rPr>
              <w:t xml:space="preserve">for clarification will be communicated </w:t>
            </w:r>
            <w:r w:rsidR="00FC1D6D">
              <w:rPr>
                <w:rFonts w:cstheme="minorHAnsi"/>
                <w:sz w:val="20"/>
                <w:szCs w:val="20"/>
              </w:rPr>
              <w:t>via email</w:t>
            </w:r>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4-10-24T00:00:00Z">
                  <w:dateFormat w:val="dd MMMM yyyy"/>
                  <w:lid w:val="en-GB"/>
                  <w:storeMappedDataAs w:val="dateTime"/>
                  <w:calendar w:val="gregorian"/>
                </w:date>
              </w:sdtPr>
              <w:sdtContent>
                <w:r w:rsidR="00FC4D3F">
                  <w:rPr>
                    <w:rFonts w:cstheme="minorHAnsi"/>
                    <w:sz w:val="20"/>
                    <w:szCs w:val="20"/>
                  </w:rPr>
                  <w:t>24 October 2024</w:t>
                </w:r>
              </w:sdtContent>
            </w:sdt>
          </w:p>
        </w:tc>
      </w:tr>
      <w:tr w:rsidR="00D421C6" w:rsidRPr="000578F0" w14:paraId="35916A6B" w14:textId="77777777" w:rsidTr="00027AEF">
        <w:trPr>
          <w:jc w:val="center"/>
        </w:trPr>
        <w:tc>
          <w:tcPr>
            <w:tcW w:w="2405" w:type="dxa"/>
          </w:tcPr>
          <w:p w14:paraId="021BB1A4" w14:textId="77777777" w:rsidR="00D421C6" w:rsidRDefault="00D421C6" w:rsidP="0022078F">
            <w:pPr>
              <w:rPr>
                <w:b/>
                <w:bCs/>
                <w:sz w:val="20"/>
                <w:szCs w:val="20"/>
              </w:rPr>
            </w:pPr>
            <w:r w:rsidRPr="00CE7DF1">
              <w:rPr>
                <w:b/>
                <w:bCs/>
                <w:sz w:val="20"/>
                <w:szCs w:val="20"/>
              </w:rPr>
              <w:t>Evaluation method</w:t>
            </w:r>
          </w:p>
          <w:p w14:paraId="5851E229" w14:textId="7B7A8C68" w:rsidR="005C70F3" w:rsidRPr="00CE7DF1" w:rsidRDefault="005C70F3" w:rsidP="0022078F">
            <w:pPr>
              <w:rPr>
                <w:b/>
                <w:bCs/>
                <w:sz w:val="20"/>
                <w:szCs w:val="20"/>
              </w:rPr>
            </w:pPr>
          </w:p>
        </w:tc>
        <w:tc>
          <w:tcPr>
            <w:tcW w:w="8222" w:type="dxa"/>
          </w:tcPr>
          <w:p w14:paraId="3F0249CF" w14:textId="2823AF1D" w:rsidR="00D421C6" w:rsidRPr="00D7211D" w:rsidRDefault="00000000"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Content>
                <w:r w:rsidR="00FC1D6D">
                  <w:rPr>
                    <w:rFonts w:ascii="MS Gothic" w:eastAsia="MS Gothic" w:hAnsi="MS Gothic" w:cstheme="minorHAnsi" w:hint="eastAsia"/>
                    <w:sz w:val="20"/>
                    <w:szCs w:val="20"/>
                  </w:rPr>
                  <w:t>☒</w:t>
                </w:r>
              </w:sdtContent>
            </w:sdt>
            <w:r w:rsidR="00436D77" w:rsidRPr="00D7211D">
              <w:rPr>
                <w:rFonts w:cstheme="minorHAnsi"/>
                <w:sz w:val="20"/>
                <w:szCs w:val="20"/>
              </w:rPr>
              <w:t>The contract will be awarded to the lowest price substantially compliant offer</w:t>
            </w:r>
          </w:p>
          <w:p w14:paraId="336E11EE" w14:textId="7AD902F3" w:rsidR="00E47887" w:rsidRPr="00260675" w:rsidRDefault="00000000" w:rsidP="0022078F">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E47887" w:rsidRPr="00D7211D">
                  <w:rPr>
                    <w:rFonts w:ascii="Segoe UI Symbol" w:eastAsia="MS Gothic" w:hAnsi="Segoe UI Symbol" w:cs="Segoe UI Symbol"/>
                    <w:sz w:val="20"/>
                    <w:szCs w:val="20"/>
                  </w:rPr>
                  <w:t>☐</w:t>
                </w:r>
              </w:sdtContent>
            </w:sdt>
            <w:r w:rsidR="00E47887" w:rsidRPr="00D7211D">
              <w:rPr>
                <w:rFonts w:cstheme="minorHAnsi"/>
                <w:sz w:val="20"/>
                <w:szCs w:val="20"/>
              </w:rPr>
              <w:t xml:space="preserve"> Other</w:t>
            </w:r>
          </w:p>
        </w:tc>
      </w:tr>
      <w:tr w:rsidR="001D2ACD" w:rsidRPr="000578F0" w14:paraId="1EC4F84B" w14:textId="77777777" w:rsidTr="00027AEF">
        <w:trPr>
          <w:jc w:val="center"/>
        </w:trPr>
        <w:tc>
          <w:tcPr>
            <w:tcW w:w="2405" w:type="dxa"/>
          </w:tcPr>
          <w:p w14:paraId="65D4735B" w14:textId="77777777" w:rsidR="001D2ACD" w:rsidRDefault="001D2ACD" w:rsidP="0022078F">
            <w:pPr>
              <w:rPr>
                <w:b/>
                <w:bCs/>
                <w:sz w:val="20"/>
                <w:szCs w:val="20"/>
              </w:rPr>
            </w:pPr>
            <w:r w:rsidRPr="00CE7DF1">
              <w:rPr>
                <w:b/>
                <w:bCs/>
                <w:sz w:val="20"/>
                <w:szCs w:val="20"/>
              </w:rPr>
              <w:t>Evaluation criteria</w:t>
            </w:r>
          </w:p>
          <w:p w14:paraId="012723F7" w14:textId="77777777" w:rsidR="005C70F3" w:rsidRDefault="005C70F3" w:rsidP="0022078F">
            <w:pPr>
              <w:rPr>
                <w:b/>
                <w:bCs/>
                <w:sz w:val="20"/>
                <w:szCs w:val="20"/>
              </w:rPr>
            </w:pPr>
          </w:p>
          <w:p w14:paraId="46783D95" w14:textId="77777777" w:rsidR="005C70F3" w:rsidRDefault="005C70F3" w:rsidP="0022078F">
            <w:pPr>
              <w:rPr>
                <w:b/>
                <w:bCs/>
                <w:sz w:val="20"/>
                <w:szCs w:val="20"/>
              </w:rPr>
            </w:pPr>
          </w:p>
          <w:p w14:paraId="4CFB4F8C" w14:textId="77777777" w:rsidR="005C70F3" w:rsidRDefault="005C70F3" w:rsidP="0022078F">
            <w:pPr>
              <w:rPr>
                <w:b/>
                <w:bCs/>
                <w:sz w:val="20"/>
                <w:szCs w:val="20"/>
              </w:rPr>
            </w:pPr>
          </w:p>
          <w:p w14:paraId="251C3E36" w14:textId="77777777" w:rsidR="005C70F3" w:rsidRDefault="005C70F3" w:rsidP="0022078F">
            <w:pPr>
              <w:rPr>
                <w:b/>
                <w:bCs/>
                <w:sz w:val="20"/>
                <w:szCs w:val="20"/>
              </w:rPr>
            </w:pPr>
          </w:p>
          <w:p w14:paraId="09FBC198" w14:textId="14C50819" w:rsidR="005C70F3" w:rsidRPr="00CE7DF1" w:rsidRDefault="005C70F3" w:rsidP="0022078F">
            <w:pPr>
              <w:rPr>
                <w:b/>
                <w:bCs/>
                <w:sz w:val="20"/>
                <w:szCs w:val="20"/>
              </w:rPr>
            </w:pPr>
          </w:p>
        </w:tc>
        <w:tc>
          <w:tcPr>
            <w:tcW w:w="8222" w:type="dxa"/>
          </w:tcPr>
          <w:p w14:paraId="1B7E9C97" w14:textId="5A0516E8" w:rsidR="001D2ACD" w:rsidRPr="000578F0" w:rsidRDefault="00000000" w:rsidP="0022078F">
            <w:sdt>
              <w:sdtPr>
                <w:id w:val="1290009550"/>
                <w14:checkbox>
                  <w14:checked w14:val="1"/>
                  <w14:checkedState w14:val="2612" w14:font="MS Gothic"/>
                  <w14:uncheckedState w14:val="2610" w14:font="MS Gothic"/>
                </w14:checkbox>
              </w:sdtPr>
              <w:sdtContent>
                <w:r w:rsidR="00FC1D6D">
                  <w:rPr>
                    <w:rFonts w:ascii="MS Gothic" w:eastAsia="MS Gothic" w:hAnsi="MS Gothic" w:hint="eastAsia"/>
                  </w:rPr>
                  <w:t>☒</w:t>
                </w:r>
              </w:sdtContent>
            </w:sdt>
            <w:r w:rsidR="00F278ED">
              <w:t xml:space="preserve"> </w:t>
            </w:r>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3A22F6D8" w14:textId="165F1DC0" w:rsidR="004E2B5A" w:rsidRPr="00D7211D" w:rsidRDefault="00000000"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Content>
                <w:r w:rsidR="00134C2E" w:rsidRPr="000578F0">
                  <w:rPr>
                    <w:rFonts w:ascii="MS Gothic" w:eastAsia="MS Gothic" w:hAnsi="MS Gothic"/>
                  </w:rPr>
                  <w:t>☒</w:t>
                </w:r>
              </w:sdtContent>
            </w:sdt>
            <w:r w:rsidR="00F278ED">
              <w:t xml:space="preserve"> </w:t>
            </w:r>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4BD235E5" w14:textId="77777777" w:rsidR="00FC1D6D" w:rsidRDefault="00FC1D6D" w:rsidP="00FC1D6D">
            <w:pPr>
              <w:jc w:val="both"/>
              <w:rPr>
                <w:b/>
                <w:bCs/>
                <w:sz w:val="20"/>
                <w:szCs w:val="20"/>
              </w:rPr>
            </w:pPr>
          </w:p>
          <w:p w14:paraId="68883FAA" w14:textId="57855AD3" w:rsidR="00FC1D6D" w:rsidRPr="00AD48D6" w:rsidRDefault="00FC1D6D" w:rsidP="00FC1D6D">
            <w:pPr>
              <w:jc w:val="both"/>
              <w:rPr>
                <w:b/>
                <w:bCs/>
                <w:sz w:val="20"/>
                <w:szCs w:val="20"/>
              </w:rPr>
            </w:pPr>
            <w:r w:rsidRPr="00AD48D6">
              <w:rPr>
                <w:b/>
                <w:bCs/>
                <w:sz w:val="20"/>
                <w:szCs w:val="20"/>
              </w:rPr>
              <w:t xml:space="preserve">Company profile, specific experience of the Service </w:t>
            </w:r>
            <w:r w:rsidR="00EA7949" w:rsidRPr="00AD48D6">
              <w:rPr>
                <w:b/>
                <w:bCs/>
                <w:sz w:val="20"/>
                <w:szCs w:val="20"/>
              </w:rPr>
              <w:t xml:space="preserve">Provider </w:t>
            </w:r>
            <w:r w:rsidR="00EA7949">
              <w:rPr>
                <w:b/>
                <w:bCs/>
                <w:sz w:val="20"/>
                <w:szCs w:val="20"/>
              </w:rPr>
              <w:t>relevant</w:t>
            </w:r>
            <w:r w:rsidRPr="00AD48D6">
              <w:rPr>
                <w:b/>
                <w:bCs/>
                <w:sz w:val="20"/>
                <w:szCs w:val="20"/>
              </w:rPr>
              <w:t xml:space="preserve"> to the assignment</w:t>
            </w:r>
            <w:r>
              <w:rPr>
                <w:b/>
                <w:bCs/>
                <w:sz w:val="20"/>
                <w:szCs w:val="20"/>
              </w:rPr>
              <w:t>.</w:t>
            </w:r>
          </w:p>
          <w:p w14:paraId="4DFF43B5" w14:textId="7845EF64" w:rsidR="00FC1D6D" w:rsidRDefault="00FC1D6D" w:rsidP="00FC1D6D">
            <w:pPr>
              <w:jc w:val="both"/>
              <w:rPr>
                <w:rFonts w:cstheme="minorHAnsi"/>
                <w:b/>
                <w:bCs/>
                <w:sz w:val="20"/>
                <w:szCs w:val="20"/>
              </w:rPr>
            </w:pPr>
            <w:r w:rsidRPr="00E54753">
              <w:rPr>
                <w:sz w:val="20"/>
                <w:szCs w:val="20"/>
              </w:rPr>
              <w:t xml:space="preserve">Provide a company history of commercial air transportation services offered that includes experience, particularly in </w:t>
            </w:r>
            <w:r>
              <w:rPr>
                <w:sz w:val="20"/>
                <w:szCs w:val="20"/>
              </w:rPr>
              <w:t xml:space="preserve">Somalia and </w:t>
            </w:r>
            <w:r w:rsidR="00B05B64">
              <w:rPr>
                <w:sz w:val="20"/>
                <w:szCs w:val="20"/>
              </w:rPr>
              <w:t>in particular Somaliland</w:t>
            </w:r>
            <w:r w:rsidRPr="00E54753">
              <w:rPr>
                <w:sz w:val="20"/>
                <w:szCs w:val="20"/>
              </w:rPr>
              <w:t xml:space="preserve">, area(s) of service, type of operation, major </w:t>
            </w:r>
            <w:proofErr w:type="gramStart"/>
            <w:r w:rsidRPr="00E54753">
              <w:rPr>
                <w:sz w:val="20"/>
                <w:szCs w:val="20"/>
              </w:rPr>
              <w:t>client</w:t>
            </w:r>
            <w:r w:rsidR="001B6297">
              <w:rPr>
                <w:sz w:val="20"/>
                <w:szCs w:val="20"/>
              </w:rPr>
              <w:t> ,</w:t>
            </w:r>
            <w:proofErr w:type="gramEnd"/>
            <w:r w:rsidRPr="00E54753">
              <w:rPr>
                <w:sz w:val="20"/>
                <w:szCs w:val="20"/>
              </w:rPr>
              <w:t xml:space="preserve"> and other relevant information IOM should know about services offered</w:t>
            </w:r>
            <w:r>
              <w:rPr>
                <w:sz w:val="20"/>
                <w:szCs w:val="20"/>
              </w:rPr>
              <w:t xml:space="preserve">. To be supported by at least </w:t>
            </w:r>
            <w:r w:rsidR="00B05B64">
              <w:rPr>
                <w:sz w:val="20"/>
                <w:szCs w:val="20"/>
              </w:rPr>
              <w:t>5</w:t>
            </w:r>
            <w:r>
              <w:rPr>
                <w:sz w:val="20"/>
                <w:szCs w:val="20"/>
              </w:rPr>
              <w:t xml:space="preserve"> signed relevant contracts/P</w:t>
            </w:r>
            <w:r w:rsidR="005756DF">
              <w:rPr>
                <w:sz w:val="20"/>
                <w:szCs w:val="20"/>
              </w:rPr>
              <w:t>o</w:t>
            </w:r>
            <w:r>
              <w:rPr>
                <w:sz w:val="20"/>
                <w:szCs w:val="20"/>
              </w:rPr>
              <w:t xml:space="preserve">s - </w:t>
            </w:r>
            <w:r w:rsidRPr="00FC1D6D">
              <w:rPr>
                <w:b/>
                <w:bCs/>
                <w:sz w:val="20"/>
                <w:szCs w:val="20"/>
              </w:rPr>
              <w:t>(</w:t>
            </w:r>
            <w:r w:rsidRPr="00BC3F44">
              <w:rPr>
                <w:rFonts w:cstheme="minorHAnsi"/>
                <w:b/>
                <w:bCs/>
                <w:sz w:val="20"/>
                <w:szCs w:val="20"/>
              </w:rPr>
              <w:t>Pass/Fail)</w:t>
            </w:r>
          </w:p>
          <w:p w14:paraId="54D5669F" w14:textId="77777777" w:rsidR="00FC1D6D" w:rsidRPr="00AD48D6" w:rsidRDefault="00FC1D6D" w:rsidP="00FC1D6D">
            <w:pPr>
              <w:rPr>
                <w:rFonts w:cstheme="minorHAnsi"/>
                <w:b/>
                <w:bCs/>
                <w:sz w:val="20"/>
                <w:szCs w:val="20"/>
              </w:rPr>
            </w:pPr>
          </w:p>
          <w:p w14:paraId="12C8084C" w14:textId="3D712E5C" w:rsidR="00FC1D6D" w:rsidRPr="00FC1D6D" w:rsidRDefault="00FC1D6D" w:rsidP="00FC1D6D">
            <w:pPr>
              <w:jc w:val="both"/>
              <w:rPr>
                <w:b/>
                <w:bCs/>
                <w:sz w:val="20"/>
                <w:szCs w:val="20"/>
              </w:rPr>
            </w:pPr>
            <w:r w:rsidRPr="00FC1D6D">
              <w:rPr>
                <w:b/>
                <w:bCs/>
                <w:sz w:val="20"/>
                <w:szCs w:val="20"/>
              </w:rPr>
              <w:t>Technical resources, Service Providers possess with sufficient technical resources for the assignment.</w:t>
            </w:r>
          </w:p>
          <w:p w14:paraId="1EF2F473" w14:textId="688D6FFC" w:rsidR="00FC1D6D" w:rsidRDefault="00FC1D6D" w:rsidP="00FC1D6D">
            <w:pPr>
              <w:shd w:val="clear" w:color="auto" w:fill="FFFFFF" w:themeFill="background1"/>
              <w:jc w:val="both"/>
              <w:rPr>
                <w:b/>
                <w:bCs/>
                <w:sz w:val="20"/>
                <w:szCs w:val="20"/>
              </w:rPr>
            </w:pPr>
            <w:r w:rsidRPr="00E54753">
              <w:rPr>
                <w:sz w:val="20"/>
                <w:szCs w:val="20"/>
              </w:rPr>
              <w:t xml:space="preserve">Provide a summary of the company’s complete </w:t>
            </w:r>
            <w:r>
              <w:rPr>
                <w:sz w:val="20"/>
                <w:szCs w:val="20"/>
              </w:rPr>
              <w:t xml:space="preserve">owned or leased </w:t>
            </w:r>
            <w:r w:rsidRPr="00E54753">
              <w:rPr>
                <w:sz w:val="20"/>
                <w:szCs w:val="20"/>
              </w:rPr>
              <w:t>fleet and indicate number of aircraft, aircraft type, serial number, registration mark the company intends to offer to IOM. Provide all specifications for these aircrafts</w:t>
            </w:r>
            <w:r>
              <w:rPr>
                <w:sz w:val="20"/>
                <w:szCs w:val="20"/>
              </w:rPr>
              <w:t xml:space="preserve">. Provide Copy of ownership certificate/lease agreement - </w:t>
            </w:r>
            <w:r w:rsidRPr="00FC1D6D">
              <w:rPr>
                <w:b/>
                <w:bCs/>
                <w:sz w:val="20"/>
                <w:szCs w:val="20"/>
              </w:rPr>
              <w:t>(</w:t>
            </w:r>
            <w:r w:rsidRPr="00BC3F44">
              <w:rPr>
                <w:rFonts w:cstheme="minorHAnsi"/>
                <w:b/>
                <w:bCs/>
                <w:sz w:val="20"/>
                <w:szCs w:val="20"/>
              </w:rPr>
              <w:t>Pass/Fail)</w:t>
            </w:r>
          </w:p>
          <w:p w14:paraId="4C0B3D81" w14:textId="77777777" w:rsidR="00C32A57" w:rsidRDefault="00C32A57" w:rsidP="00FC1D6D">
            <w:pPr>
              <w:jc w:val="both"/>
              <w:rPr>
                <w:b/>
                <w:bCs/>
                <w:sz w:val="20"/>
                <w:szCs w:val="20"/>
              </w:rPr>
            </w:pPr>
          </w:p>
          <w:p w14:paraId="69989307" w14:textId="69D2658D" w:rsidR="00FC1D6D" w:rsidRDefault="00FC1D6D" w:rsidP="00FC1D6D">
            <w:pPr>
              <w:jc w:val="both"/>
              <w:rPr>
                <w:b/>
                <w:bCs/>
                <w:sz w:val="20"/>
                <w:szCs w:val="20"/>
              </w:rPr>
            </w:pPr>
            <w:r w:rsidRPr="00AD48D6">
              <w:rPr>
                <w:b/>
                <w:bCs/>
                <w:sz w:val="20"/>
                <w:szCs w:val="20"/>
              </w:rPr>
              <w:t>Delivery Capacity</w:t>
            </w:r>
          </w:p>
          <w:p w14:paraId="78B18A71" w14:textId="2CFFC8FB" w:rsidR="00FC1D6D" w:rsidRPr="00554DA0" w:rsidRDefault="00FC1D6D" w:rsidP="00554DA0">
            <w:pPr>
              <w:jc w:val="both"/>
              <w:rPr>
                <w:b/>
                <w:bCs/>
                <w:sz w:val="20"/>
                <w:szCs w:val="20"/>
              </w:rPr>
            </w:pPr>
            <w:r w:rsidRPr="00E54753">
              <w:rPr>
                <w:sz w:val="20"/>
                <w:szCs w:val="20"/>
              </w:rPr>
              <w:t xml:space="preserve">Provide a summary of the company’s </w:t>
            </w:r>
            <w:r>
              <w:rPr>
                <w:sz w:val="20"/>
                <w:szCs w:val="20"/>
              </w:rPr>
              <w:t>flight schedule</w:t>
            </w:r>
            <w:r w:rsidRPr="00E54753">
              <w:rPr>
                <w:sz w:val="20"/>
                <w:szCs w:val="20"/>
              </w:rPr>
              <w:t xml:space="preserve">, </w:t>
            </w:r>
            <w:r>
              <w:rPr>
                <w:sz w:val="20"/>
                <w:szCs w:val="20"/>
              </w:rPr>
              <w:t xml:space="preserve">routes and destinations covered, frequency of flights, payloads, etc. </w:t>
            </w:r>
            <w:r w:rsidRPr="00E54753">
              <w:rPr>
                <w:sz w:val="20"/>
                <w:szCs w:val="20"/>
              </w:rPr>
              <w:t xml:space="preserve">to </w:t>
            </w:r>
            <w:r>
              <w:rPr>
                <w:sz w:val="20"/>
                <w:szCs w:val="20"/>
              </w:rPr>
              <w:t xml:space="preserve">ascertain delivery capacity of your company - </w:t>
            </w:r>
            <w:r w:rsidRPr="00FC1D6D">
              <w:rPr>
                <w:b/>
                <w:bCs/>
                <w:sz w:val="20"/>
                <w:szCs w:val="20"/>
              </w:rPr>
              <w:t>(</w:t>
            </w:r>
            <w:r w:rsidRPr="00BC3F44">
              <w:rPr>
                <w:rFonts w:cstheme="minorHAnsi"/>
                <w:b/>
                <w:bCs/>
                <w:sz w:val="20"/>
                <w:szCs w:val="20"/>
              </w:rPr>
              <w:t>Pass/Fail)</w:t>
            </w:r>
          </w:p>
        </w:tc>
      </w:tr>
      <w:tr w:rsidR="006D09D2" w:rsidRPr="000578F0" w14:paraId="08CFFD50" w14:textId="77777777" w:rsidTr="00027AEF">
        <w:trPr>
          <w:jc w:val="center"/>
        </w:trPr>
        <w:tc>
          <w:tcPr>
            <w:tcW w:w="2405" w:type="dxa"/>
          </w:tcPr>
          <w:p w14:paraId="572CE02D" w14:textId="6212A38D" w:rsidR="005C70F3" w:rsidRPr="00CE7DF1" w:rsidRDefault="006D09D2" w:rsidP="0022078F">
            <w:pPr>
              <w:rPr>
                <w:b/>
                <w:bCs/>
                <w:sz w:val="20"/>
                <w:szCs w:val="20"/>
              </w:rPr>
            </w:pPr>
            <w:r w:rsidRPr="00CE7DF1">
              <w:rPr>
                <w:b/>
                <w:bCs/>
                <w:sz w:val="20"/>
                <w:szCs w:val="20"/>
              </w:rPr>
              <w:t>Right not to accept any quotation</w:t>
            </w:r>
          </w:p>
        </w:tc>
        <w:tc>
          <w:tcPr>
            <w:tcW w:w="8222" w:type="dxa"/>
          </w:tcPr>
          <w:p w14:paraId="0A2D0319" w14:textId="13F1880E" w:rsidR="006D09D2" w:rsidRPr="00260675" w:rsidRDefault="00000000" w:rsidP="00C939DC">
            <w:pPr>
              <w:rPr>
                <w:sz w:val="20"/>
                <w:szCs w:val="20"/>
              </w:rPr>
            </w:pPr>
            <w:sdt>
              <w:sdtPr>
                <w:rPr>
                  <w:sz w:val="20"/>
                  <w:szCs w:val="20"/>
                </w:rPr>
                <w:alias w:val="Name of organisation"/>
                <w:tag w:val="Name of organisation"/>
                <w:id w:val="-103807867"/>
                <w:placeholder>
                  <w:docPart w:val="7960BB318FC74681861401EDEC493A42"/>
                </w:placeholder>
                <w:text/>
              </w:sdtPr>
              <w:sdtContent>
                <w:r w:rsidR="008137D6">
                  <w:rPr>
                    <w:sz w:val="20"/>
                    <w:szCs w:val="20"/>
                  </w:rPr>
                  <w:t>IOM</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027AEF">
        <w:trPr>
          <w:jc w:val="center"/>
        </w:trPr>
        <w:tc>
          <w:tcPr>
            <w:tcW w:w="2405" w:type="dxa"/>
          </w:tcPr>
          <w:p w14:paraId="544CE2B9" w14:textId="77777777" w:rsidR="00E12049" w:rsidRPr="00CE7DF1" w:rsidRDefault="00E12049" w:rsidP="0022078F">
            <w:pPr>
              <w:rPr>
                <w:b/>
                <w:bCs/>
                <w:sz w:val="20"/>
                <w:szCs w:val="20"/>
              </w:rPr>
            </w:pPr>
            <w:r w:rsidRPr="00CE7DF1">
              <w:rPr>
                <w:b/>
                <w:bCs/>
                <w:sz w:val="20"/>
                <w:szCs w:val="20"/>
              </w:rPr>
              <w:t>Right to vary requirement at time of award</w:t>
            </w:r>
          </w:p>
        </w:tc>
        <w:tc>
          <w:tcPr>
            <w:tcW w:w="8222" w:type="dxa"/>
          </w:tcPr>
          <w:p w14:paraId="1538C5C3" w14:textId="27755A91"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Content>
                <w:r w:rsidR="00500D70">
                  <w:rPr>
                    <w:rFonts w:cstheme="minorHAnsi"/>
                    <w:bCs/>
                    <w:sz w:val="20"/>
                    <w:szCs w:val="20"/>
                  </w:rPr>
                  <w:t>IOM</w:t>
                </w:r>
              </w:sdtContent>
            </w:sdt>
            <w:r w:rsidRPr="00260675">
              <w:rPr>
                <w:rFonts w:cstheme="minorHAnsi"/>
                <w:bCs/>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Content>
                <w:r w:rsidR="00500D70">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027AEF">
        <w:trPr>
          <w:jc w:val="center"/>
        </w:trPr>
        <w:tc>
          <w:tcPr>
            <w:tcW w:w="2405" w:type="dxa"/>
          </w:tcPr>
          <w:p w14:paraId="5838F16A" w14:textId="0F66D418" w:rsidR="005C70F3" w:rsidRPr="00CE7DF1" w:rsidRDefault="00052F19" w:rsidP="0022078F">
            <w:pPr>
              <w:rPr>
                <w:b/>
                <w:bCs/>
                <w:sz w:val="20"/>
                <w:szCs w:val="20"/>
              </w:rPr>
            </w:pPr>
            <w:r w:rsidRPr="00CE7DF1">
              <w:rPr>
                <w:b/>
                <w:bCs/>
                <w:sz w:val="20"/>
                <w:szCs w:val="20"/>
              </w:rPr>
              <w:t>Type of Contract to be awarded</w:t>
            </w:r>
          </w:p>
        </w:tc>
        <w:tc>
          <w:tcPr>
            <w:tcW w:w="8222" w:type="dxa"/>
          </w:tcPr>
          <w:p w14:paraId="707D7876" w14:textId="3815EBE5" w:rsidR="00052F19" w:rsidRDefault="00554DA0" w:rsidP="00C939DC">
            <w:pPr>
              <w:rPr>
                <w:sz w:val="20"/>
                <w:szCs w:val="20"/>
              </w:rPr>
            </w:pPr>
            <w:r w:rsidRPr="00554DA0">
              <w:rPr>
                <w:b/>
                <w:bCs/>
                <w:sz w:val="20"/>
                <w:szCs w:val="20"/>
              </w:rPr>
              <w:t>Air Charter Agreement</w:t>
            </w:r>
            <w:r>
              <w:rPr>
                <w:sz w:val="20"/>
                <w:szCs w:val="20"/>
              </w:rPr>
              <w:t xml:space="preserve"> - for flights</w:t>
            </w:r>
            <w:r w:rsidR="00027AEF">
              <w:rPr>
                <w:sz w:val="20"/>
                <w:szCs w:val="20"/>
              </w:rPr>
              <w:t xml:space="preserve"> (</w:t>
            </w:r>
            <w:r w:rsidR="00027AEF" w:rsidRPr="00027AEF">
              <w:rPr>
                <w:sz w:val="20"/>
                <w:szCs w:val="20"/>
                <w:u w:val="single"/>
              </w:rPr>
              <w:t>Sample attached at the end of this document</w:t>
            </w:r>
            <w:r w:rsidR="00027AEF">
              <w:rPr>
                <w:sz w:val="20"/>
                <w:szCs w:val="20"/>
              </w:rPr>
              <w:t>).</w:t>
            </w:r>
          </w:p>
          <w:p w14:paraId="64096B65" w14:textId="7363B724" w:rsidR="00554DA0" w:rsidRPr="00260675" w:rsidRDefault="00554DA0" w:rsidP="00C939DC">
            <w:pPr>
              <w:rPr>
                <w:sz w:val="20"/>
                <w:szCs w:val="20"/>
                <w:highlight w:val="yellow"/>
              </w:rPr>
            </w:pPr>
            <w:r w:rsidRPr="00554DA0">
              <w:rPr>
                <w:b/>
                <w:bCs/>
                <w:sz w:val="20"/>
                <w:szCs w:val="20"/>
              </w:rPr>
              <w:t>Purchase Order for Services</w:t>
            </w:r>
            <w:r w:rsidRPr="00554DA0">
              <w:rPr>
                <w:sz w:val="20"/>
                <w:szCs w:val="20"/>
              </w:rPr>
              <w:t xml:space="preserve"> </w:t>
            </w:r>
            <w:r>
              <w:rPr>
                <w:sz w:val="20"/>
                <w:szCs w:val="20"/>
              </w:rPr>
              <w:t xml:space="preserve">- </w:t>
            </w:r>
            <w:r w:rsidRPr="00554DA0">
              <w:rPr>
                <w:sz w:val="20"/>
                <w:szCs w:val="20"/>
              </w:rPr>
              <w:t>for Go-home Letters and Ground Transportation Services</w:t>
            </w:r>
          </w:p>
        </w:tc>
      </w:tr>
      <w:tr w:rsidR="00E6576F" w:rsidRPr="000578F0" w14:paraId="53746BA8" w14:textId="77777777" w:rsidTr="00027AEF">
        <w:trPr>
          <w:jc w:val="center"/>
        </w:trPr>
        <w:tc>
          <w:tcPr>
            <w:tcW w:w="2405" w:type="dxa"/>
          </w:tcPr>
          <w:p w14:paraId="35D005A6" w14:textId="7BC91B09" w:rsidR="005C70F3" w:rsidRPr="00CE7DF1" w:rsidRDefault="00E6576F" w:rsidP="0022078F">
            <w:pPr>
              <w:rPr>
                <w:b/>
                <w:bCs/>
                <w:sz w:val="20"/>
                <w:szCs w:val="20"/>
              </w:rPr>
            </w:pPr>
            <w:r w:rsidRPr="00CE7DF1">
              <w:rPr>
                <w:b/>
                <w:bCs/>
                <w:sz w:val="20"/>
                <w:szCs w:val="20"/>
              </w:rPr>
              <w:t>Expected date for contract award.</w:t>
            </w:r>
          </w:p>
        </w:tc>
        <w:sdt>
          <w:sdtPr>
            <w:rPr>
              <w:rFonts w:cstheme="minorHAnsi"/>
            </w:rPr>
            <w:id w:val="58905693"/>
            <w:placeholder>
              <w:docPart w:val="F6099A819FDD4C889F4A584DF5403778"/>
            </w:placeholder>
            <w:date w:fullDate="2024-11-19T00:00:00Z">
              <w:dateFormat w:val="dd MMMM yyyy"/>
              <w:lid w:val="en-GB"/>
              <w:storeMappedDataAs w:val="dateTime"/>
              <w:calendar w:val="gregorian"/>
            </w:date>
          </w:sdtPr>
          <w:sdtContent>
            <w:tc>
              <w:tcPr>
                <w:tcW w:w="8222" w:type="dxa"/>
              </w:tcPr>
              <w:p w14:paraId="6358D8DA" w14:textId="6843B970" w:rsidR="00E6576F" w:rsidRPr="000578F0" w:rsidRDefault="005506C8" w:rsidP="00C939DC">
                <w:pPr>
                  <w:rPr>
                    <w:rFonts w:cstheme="minorHAnsi"/>
                  </w:rPr>
                </w:pPr>
                <w:r>
                  <w:rPr>
                    <w:rFonts w:cstheme="minorHAnsi"/>
                  </w:rPr>
                  <w:t>19 November 2024</w:t>
                </w:r>
              </w:p>
            </w:tc>
          </w:sdtContent>
        </w:sdt>
      </w:tr>
      <w:tr w:rsidR="001D72B1" w:rsidRPr="000578F0" w14:paraId="29D09F84" w14:textId="77777777" w:rsidTr="00027AEF">
        <w:trPr>
          <w:jc w:val="center"/>
        </w:trPr>
        <w:tc>
          <w:tcPr>
            <w:tcW w:w="2405" w:type="dxa"/>
            <w:shd w:val="clear" w:color="auto" w:fill="auto"/>
          </w:tcPr>
          <w:p w14:paraId="594B51AB" w14:textId="31514616" w:rsidR="005C70F3" w:rsidRPr="004178C3" w:rsidRDefault="001D6B74" w:rsidP="0022078F">
            <w:pPr>
              <w:rPr>
                <w:b/>
                <w:bCs/>
                <w:sz w:val="20"/>
                <w:szCs w:val="20"/>
              </w:rPr>
            </w:pPr>
            <w:r w:rsidRPr="004178C3">
              <w:rPr>
                <w:b/>
                <w:bCs/>
                <w:sz w:val="20"/>
                <w:szCs w:val="20"/>
              </w:rPr>
              <w:t>Policies and procedures</w:t>
            </w:r>
          </w:p>
        </w:tc>
        <w:tc>
          <w:tcPr>
            <w:tcW w:w="8222" w:type="dxa"/>
            <w:shd w:val="clear" w:color="auto" w:fill="auto"/>
          </w:tcPr>
          <w:p w14:paraId="0EF0F0E2" w14:textId="114B709A" w:rsidR="001D72B1" w:rsidRPr="004178C3" w:rsidRDefault="001D72B1" w:rsidP="00C939DC">
            <w:pPr>
              <w:rPr>
                <w:sz w:val="20"/>
                <w:szCs w:val="20"/>
              </w:rPr>
            </w:pPr>
            <w:r w:rsidRPr="004178C3">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B67863356A3D40DBB3B93DEC1AEBE39D"/>
                </w:placeholder>
                <w:text/>
              </w:sdtPr>
              <w:sdtContent>
                <w:r w:rsidR="007B20DC" w:rsidRPr="004178C3">
                  <w:rPr>
                    <w:rFonts w:cstheme="minorHAnsi"/>
                    <w:sz w:val="20"/>
                    <w:szCs w:val="20"/>
                  </w:rPr>
                  <w:t>IOM</w:t>
                </w:r>
              </w:sdtContent>
            </w:sdt>
            <w:r w:rsidRPr="004178C3">
              <w:rPr>
                <w:rFonts w:cstheme="minorHAnsi"/>
                <w:sz w:val="20"/>
                <w:szCs w:val="20"/>
              </w:rPr>
              <w:t xml:space="preserve"> </w:t>
            </w:r>
          </w:p>
        </w:tc>
      </w:tr>
      <w:tr w:rsidR="003826B3" w:rsidRPr="000578F0" w14:paraId="2713385E" w14:textId="77777777" w:rsidTr="00027AEF">
        <w:trPr>
          <w:jc w:val="center"/>
        </w:trPr>
        <w:tc>
          <w:tcPr>
            <w:tcW w:w="2405" w:type="dxa"/>
          </w:tcPr>
          <w:p w14:paraId="41E2108E" w14:textId="77777777" w:rsidR="003826B3" w:rsidRPr="00CE7DF1" w:rsidRDefault="003826B3" w:rsidP="0022078F">
            <w:pPr>
              <w:rPr>
                <w:b/>
                <w:bCs/>
                <w:sz w:val="20"/>
                <w:szCs w:val="20"/>
              </w:rPr>
            </w:pPr>
            <w:r w:rsidRPr="00CE7DF1">
              <w:rPr>
                <w:b/>
                <w:bCs/>
                <w:sz w:val="20"/>
                <w:szCs w:val="20"/>
              </w:rPr>
              <w:t>UNGM registration</w:t>
            </w:r>
          </w:p>
        </w:tc>
        <w:tc>
          <w:tcPr>
            <w:tcW w:w="8222" w:type="dxa"/>
          </w:tcPr>
          <w:p w14:paraId="09A6FC89" w14:textId="5A821706" w:rsidR="007A267E" w:rsidRPr="00DB5236" w:rsidRDefault="006A036E" w:rsidP="00DB5236">
            <w:pPr>
              <w:jc w:val="both"/>
              <w:rPr>
                <w:sz w:val="20"/>
                <w:szCs w:val="20"/>
              </w:rPr>
            </w:pPr>
            <w:bookmarkStart w:id="1" w:name="_Hlk105516379"/>
            <w:r>
              <w:rPr>
                <w:sz w:val="20"/>
                <w:szCs w:val="20"/>
              </w:rPr>
              <w:t xml:space="preserve">IOM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5"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sidR="001B2D50">
              <w:rPr>
                <w:sz w:val="20"/>
                <w:szCs w:val="20"/>
              </w:rPr>
              <w:t xml:space="preserve"> of USD 100,000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functionality that allows IOM procurement personnel to add local vendors to the UNGM. </w:t>
            </w:r>
            <w:r w:rsidR="00AA74C5">
              <w:rPr>
                <w:sz w:val="20"/>
                <w:szCs w:val="20"/>
              </w:rPr>
              <w:t xml:space="preserve"> </w:t>
            </w:r>
            <w:bookmarkEnd w:id="1"/>
          </w:p>
        </w:tc>
      </w:tr>
    </w:tbl>
    <w:p w14:paraId="7C1E23AB" w14:textId="77777777" w:rsidR="00FC1D6D" w:rsidRDefault="00FC1D6D" w:rsidP="000F62A4">
      <w:pPr>
        <w:jc w:val="center"/>
        <w:rPr>
          <w:rFonts w:cstheme="minorHAnsi"/>
          <w:b/>
          <w:sz w:val="24"/>
          <w:szCs w:val="24"/>
        </w:rPr>
      </w:pPr>
    </w:p>
    <w:p w14:paraId="0525541C" w14:textId="77777777" w:rsidR="00FC1D6D" w:rsidRDefault="00FC1D6D" w:rsidP="000F62A4">
      <w:pPr>
        <w:jc w:val="center"/>
        <w:rPr>
          <w:rFonts w:cstheme="minorHAnsi"/>
          <w:b/>
          <w:sz w:val="24"/>
          <w:szCs w:val="24"/>
        </w:rPr>
      </w:pPr>
    </w:p>
    <w:p w14:paraId="2B0F4601" w14:textId="2B4B5C6C" w:rsidR="004E2B5A" w:rsidRPr="00725DC3" w:rsidRDefault="00725DC3" w:rsidP="00AD39E3">
      <w:pPr>
        <w:spacing w:after="0" w:line="240" w:lineRule="auto"/>
        <w:jc w:val="center"/>
        <w:rPr>
          <w:rFonts w:cstheme="minorHAnsi"/>
          <w:b/>
          <w:sz w:val="24"/>
          <w:szCs w:val="24"/>
        </w:rPr>
      </w:pPr>
      <w:r w:rsidRPr="00725DC3">
        <w:rPr>
          <w:rFonts w:cstheme="minorHAnsi"/>
          <w:b/>
          <w:sz w:val="24"/>
          <w:szCs w:val="24"/>
        </w:rPr>
        <w:lastRenderedPageBreak/>
        <w:t>ANNEX 1: SCHEDULE OF REQUIREMENTS</w:t>
      </w:r>
    </w:p>
    <w:p w14:paraId="75AB78E6" w14:textId="77777777" w:rsidR="008D3E5C" w:rsidRDefault="008D3E5C" w:rsidP="00AD39E3">
      <w:pPr>
        <w:spacing w:after="0" w:line="240" w:lineRule="auto"/>
        <w:rPr>
          <w:rFonts w:cstheme="minorHAnsi"/>
          <w:sz w:val="20"/>
          <w:szCs w:val="20"/>
        </w:rPr>
      </w:pPr>
    </w:p>
    <w:p w14:paraId="563EE78B" w14:textId="7E1DC725" w:rsidR="00AD39E3" w:rsidRPr="00AD39E3" w:rsidRDefault="00AD39E3" w:rsidP="00AD39E3">
      <w:pPr>
        <w:spacing w:after="0" w:line="240" w:lineRule="auto"/>
        <w:rPr>
          <w:rFonts w:cstheme="minorHAnsi"/>
          <w:b/>
          <w:bCs/>
          <w:sz w:val="20"/>
          <w:szCs w:val="20"/>
          <w:u w:val="single"/>
        </w:rPr>
      </w:pPr>
      <w:r w:rsidRPr="00AD39E3">
        <w:rPr>
          <w:rFonts w:cstheme="minorHAnsi"/>
          <w:b/>
          <w:bCs/>
          <w:sz w:val="20"/>
          <w:szCs w:val="20"/>
          <w:u w:val="single"/>
        </w:rPr>
        <w:t xml:space="preserve">Terms of </w:t>
      </w:r>
      <w:r w:rsidR="005506C8" w:rsidRPr="00AD39E3">
        <w:rPr>
          <w:rFonts w:cstheme="minorHAnsi"/>
          <w:b/>
          <w:bCs/>
          <w:sz w:val="20"/>
          <w:szCs w:val="20"/>
          <w:u w:val="single"/>
        </w:rPr>
        <w:t>Reference TORs</w:t>
      </w:r>
      <w:r w:rsidR="00DA03EE">
        <w:rPr>
          <w:rFonts w:cstheme="minorHAnsi"/>
          <w:b/>
          <w:bCs/>
          <w:sz w:val="20"/>
          <w:szCs w:val="20"/>
          <w:u w:val="single"/>
        </w:rPr>
        <w:t xml:space="preserve"> </w:t>
      </w:r>
    </w:p>
    <w:p w14:paraId="4BA930B5" w14:textId="77777777" w:rsidR="00AD39E3" w:rsidRDefault="00AD39E3" w:rsidP="00AD39E3">
      <w:pPr>
        <w:spacing w:after="0" w:line="240" w:lineRule="auto"/>
        <w:rPr>
          <w:rFonts w:cstheme="minorHAnsi"/>
          <w:sz w:val="20"/>
          <w:szCs w:val="20"/>
        </w:rPr>
      </w:pPr>
    </w:p>
    <w:p w14:paraId="464591C4" w14:textId="0D9CCDAE"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Assignment: </w:t>
      </w:r>
      <w:bookmarkStart w:id="2" w:name="_Hlk179793148"/>
      <w:r w:rsidR="004400EA" w:rsidRPr="004400EA">
        <w:rPr>
          <w:rFonts w:cstheme="minorHAnsi"/>
          <w:sz w:val="20"/>
          <w:szCs w:val="20"/>
        </w:rPr>
        <w:t>Ground Transportation Services in Somaliland, Air Charter flights and Go-home Letters</w:t>
      </w:r>
      <w:r w:rsidR="004400EA">
        <w:rPr>
          <w:rFonts w:cstheme="minorHAnsi"/>
          <w:sz w:val="20"/>
          <w:szCs w:val="20"/>
        </w:rPr>
        <w:t>.</w:t>
      </w:r>
    </w:p>
    <w:bookmarkEnd w:id="2"/>
    <w:p w14:paraId="7810A870" w14:textId="538B3E56" w:rsidR="00AD39E3" w:rsidRPr="00AD39E3" w:rsidRDefault="00AD39E3" w:rsidP="00AD39E3">
      <w:pPr>
        <w:spacing w:after="0" w:line="240" w:lineRule="auto"/>
        <w:rPr>
          <w:rFonts w:cstheme="minorHAnsi"/>
          <w:sz w:val="20"/>
          <w:szCs w:val="20"/>
        </w:rPr>
      </w:pPr>
      <w:r w:rsidRPr="00AD39E3">
        <w:rPr>
          <w:rFonts w:cstheme="minorHAnsi"/>
          <w:sz w:val="20"/>
          <w:szCs w:val="20"/>
        </w:rPr>
        <w:t>Location: Somaliland, Somalia</w:t>
      </w:r>
      <w:r w:rsidR="004400EA">
        <w:rPr>
          <w:rFonts w:cstheme="minorHAnsi"/>
          <w:sz w:val="20"/>
          <w:szCs w:val="20"/>
        </w:rPr>
        <w:t>.</w:t>
      </w:r>
      <w:r w:rsidRPr="00AD39E3">
        <w:rPr>
          <w:rFonts w:cstheme="minorHAnsi"/>
          <w:sz w:val="20"/>
          <w:szCs w:val="20"/>
        </w:rPr>
        <w:t xml:space="preserve"> </w:t>
      </w:r>
    </w:p>
    <w:p w14:paraId="321AC5CD" w14:textId="5E07B63F"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Duration:  </w:t>
      </w:r>
      <w:r w:rsidR="00DA03EE">
        <w:rPr>
          <w:rFonts w:cstheme="minorHAnsi"/>
          <w:sz w:val="20"/>
          <w:szCs w:val="20"/>
        </w:rPr>
        <w:t xml:space="preserve"> 2 months. </w:t>
      </w:r>
    </w:p>
    <w:p w14:paraId="06848BF2" w14:textId="77777777" w:rsidR="00AD39E3" w:rsidRPr="00AD39E3" w:rsidRDefault="00AD39E3" w:rsidP="00AD39E3">
      <w:pPr>
        <w:spacing w:after="0" w:line="240" w:lineRule="auto"/>
        <w:rPr>
          <w:rFonts w:cstheme="minorHAnsi"/>
          <w:sz w:val="20"/>
          <w:szCs w:val="20"/>
        </w:rPr>
      </w:pPr>
    </w:p>
    <w:p w14:paraId="25F97BF0" w14:textId="436E5389" w:rsidR="00AD39E3" w:rsidRPr="00AD39E3" w:rsidRDefault="00F93A7B" w:rsidP="00AD39E3">
      <w:pPr>
        <w:spacing w:after="0" w:line="240" w:lineRule="auto"/>
        <w:rPr>
          <w:rFonts w:cstheme="minorHAnsi"/>
          <w:sz w:val="20"/>
          <w:szCs w:val="20"/>
        </w:rPr>
      </w:pPr>
      <w:r w:rsidRPr="00AD39E3">
        <w:rPr>
          <w:rFonts w:cstheme="minorHAnsi"/>
          <w:sz w:val="20"/>
          <w:szCs w:val="20"/>
        </w:rPr>
        <w:t>Justification/Background</w:t>
      </w:r>
      <w:r w:rsidR="00AD39E3" w:rsidRPr="00AD39E3">
        <w:rPr>
          <w:rFonts w:cstheme="minorHAnsi"/>
          <w:sz w:val="20"/>
          <w:szCs w:val="20"/>
        </w:rPr>
        <w:t>:</w:t>
      </w:r>
      <w:r>
        <w:rPr>
          <w:rFonts w:cstheme="minorHAnsi"/>
          <w:sz w:val="20"/>
          <w:szCs w:val="20"/>
        </w:rPr>
        <w:t xml:space="preserve"> The</w:t>
      </w:r>
      <w:r w:rsidR="00AD39E3" w:rsidRPr="00AD39E3">
        <w:rPr>
          <w:rFonts w:cstheme="minorHAnsi"/>
          <w:sz w:val="20"/>
          <w:szCs w:val="20"/>
        </w:rPr>
        <w:t xml:space="preserve"> International Organization for Migration in Mogadishu, Somalia, invites qualified and potential Service Provider</w:t>
      </w:r>
      <w:r>
        <w:rPr>
          <w:rFonts w:cstheme="minorHAnsi"/>
          <w:sz w:val="20"/>
          <w:szCs w:val="20"/>
        </w:rPr>
        <w:t>s</w:t>
      </w:r>
      <w:r w:rsidR="00AD39E3" w:rsidRPr="00AD39E3">
        <w:rPr>
          <w:rFonts w:cstheme="minorHAnsi"/>
          <w:sz w:val="20"/>
          <w:szCs w:val="20"/>
        </w:rPr>
        <w:t xml:space="preserve"> to </w:t>
      </w:r>
      <w:r>
        <w:rPr>
          <w:rFonts w:cstheme="minorHAnsi"/>
          <w:sz w:val="20"/>
          <w:szCs w:val="20"/>
        </w:rPr>
        <w:t>provide</w:t>
      </w:r>
      <w:r w:rsidR="00AD39E3" w:rsidRPr="00AD39E3">
        <w:rPr>
          <w:rFonts w:cstheme="minorHAnsi"/>
          <w:sz w:val="20"/>
          <w:szCs w:val="20"/>
        </w:rPr>
        <w:t xml:space="preserve"> an offer for </w:t>
      </w:r>
      <w:r w:rsidR="004400EA" w:rsidRPr="004400EA">
        <w:rPr>
          <w:rFonts w:cstheme="minorHAnsi"/>
          <w:sz w:val="20"/>
          <w:szCs w:val="20"/>
        </w:rPr>
        <w:t>Ground Transportation Services in Somaliland, Air Charter flights and Go-home Letters</w:t>
      </w:r>
      <w:r w:rsidR="00AD39E3" w:rsidRPr="00AD39E3">
        <w:rPr>
          <w:rFonts w:cstheme="minorHAnsi"/>
          <w:sz w:val="20"/>
          <w:szCs w:val="20"/>
        </w:rPr>
        <w:t xml:space="preserve"> (referred to hereinafter as “Services”) under the terms and condition contained herein.</w:t>
      </w:r>
    </w:p>
    <w:p w14:paraId="6F14626D" w14:textId="77777777" w:rsidR="00AD39E3" w:rsidRPr="00AD39E3" w:rsidRDefault="00AD39E3" w:rsidP="00AD39E3">
      <w:pPr>
        <w:spacing w:after="0" w:line="240" w:lineRule="auto"/>
        <w:rPr>
          <w:rFonts w:cstheme="minorHAnsi"/>
          <w:sz w:val="20"/>
          <w:szCs w:val="20"/>
        </w:rPr>
      </w:pPr>
    </w:p>
    <w:p w14:paraId="48A15397"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Figures are indicative and do not represent a commitment that IOM will utilize a certain quantity. Quantities may vary and will depend on the actual requirements.</w:t>
      </w:r>
    </w:p>
    <w:p w14:paraId="7010A06B" w14:textId="77777777" w:rsidR="00AD39E3" w:rsidRPr="00AD39E3" w:rsidRDefault="00AD39E3" w:rsidP="00AD39E3">
      <w:pPr>
        <w:spacing w:after="0" w:line="240" w:lineRule="auto"/>
        <w:rPr>
          <w:rFonts w:cstheme="minorHAnsi"/>
          <w:sz w:val="20"/>
          <w:szCs w:val="20"/>
        </w:rPr>
      </w:pPr>
    </w:p>
    <w:p w14:paraId="20FE3D97" w14:textId="3CF16CDF" w:rsidR="00AD39E3" w:rsidRPr="00AD39E3" w:rsidRDefault="00AD39E3" w:rsidP="00AD39E3">
      <w:pPr>
        <w:spacing w:after="0" w:line="240" w:lineRule="auto"/>
        <w:rPr>
          <w:rFonts w:cstheme="minorHAnsi"/>
          <w:sz w:val="20"/>
          <w:szCs w:val="20"/>
        </w:rPr>
      </w:pPr>
      <w:r w:rsidRPr="00AD39E3">
        <w:rPr>
          <w:rFonts w:cstheme="minorHAnsi"/>
          <w:sz w:val="20"/>
          <w:szCs w:val="20"/>
        </w:rPr>
        <w:t>SCOPE OF THE WORK (WORK ASSIGNMENT)</w:t>
      </w:r>
    </w:p>
    <w:p w14:paraId="548D875F" w14:textId="77777777" w:rsidR="00AD39E3" w:rsidRPr="00AD39E3" w:rsidRDefault="00AD39E3" w:rsidP="00AD39E3">
      <w:pPr>
        <w:spacing w:after="0" w:line="240" w:lineRule="auto"/>
        <w:rPr>
          <w:rFonts w:cstheme="minorHAnsi"/>
          <w:sz w:val="20"/>
          <w:szCs w:val="20"/>
        </w:rPr>
      </w:pPr>
    </w:p>
    <w:p w14:paraId="548F2638" w14:textId="582FF024"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3.1.1 Services offered should cover Air Transport as set out below. The Service Provider will provide Air charter flight and ground transportation Agreement as listed above and provide offers for below dimension.  </w:t>
      </w:r>
    </w:p>
    <w:p w14:paraId="12BA22F7" w14:textId="77777777" w:rsidR="00AD39E3" w:rsidRPr="00AD39E3" w:rsidRDefault="00AD39E3" w:rsidP="00AD39E3">
      <w:pPr>
        <w:spacing w:after="0" w:line="240" w:lineRule="auto"/>
        <w:rPr>
          <w:rFonts w:cstheme="minorHAnsi"/>
          <w:sz w:val="20"/>
          <w:szCs w:val="20"/>
        </w:rPr>
      </w:pPr>
    </w:p>
    <w:p w14:paraId="09DC116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3.1.2 Transport Methods </w:t>
      </w:r>
    </w:p>
    <w:p w14:paraId="5A958F89"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All movements of goods shall be carried out by following a method which </w:t>
      </w:r>
      <w:proofErr w:type="gramStart"/>
      <w:r w:rsidRPr="00AD39E3">
        <w:rPr>
          <w:rFonts w:cstheme="minorHAnsi"/>
          <w:sz w:val="20"/>
          <w:szCs w:val="20"/>
        </w:rPr>
        <w:t>ensures the protection thereof at all times</w:t>
      </w:r>
      <w:proofErr w:type="gramEnd"/>
      <w:r w:rsidRPr="00AD39E3">
        <w:rPr>
          <w:rFonts w:cstheme="minorHAnsi"/>
          <w:sz w:val="20"/>
          <w:szCs w:val="20"/>
        </w:rPr>
        <w:t xml:space="preserve">, taking into account the nature of the goods and security, environmental and climatic factors. </w:t>
      </w:r>
    </w:p>
    <w:p w14:paraId="36B06E29" w14:textId="77777777" w:rsidR="00AD39E3" w:rsidRPr="00AD39E3" w:rsidRDefault="00AD39E3" w:rsidP="00AD39E3">
      <w:pPr>
        <w:spacing w:after="0" w:line="240" w:lineRule="auto"/>
        <w:rPr>
          <w:rFonts w:cstheme="minorHAnsi"/>
          <w:sz w:val="20"/>
          <w:szCs w:val="20"/>
        </w:rPr>
      </w:pPr>
    </w:p>
    <w:p w14:paraId="297EEA3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3.1.3 Documentation </w:t>
      </w:r>
    </w:p>
    <w:p w14:paraId="04ED3414" w14:textId="0001A1E3"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For each shipment, IOM Supply/Logistics Unit shall issue a written order to the Service Provider providing passengers name, full address and telephone number at destination and other instructions as may be necessary. </w:t>
      </w:r>
    </w:p>
    <w:p w14:paraId="1AF397CB" w14:textId="77777777" w:rsidR="00AD39E3" w:rsidRPr="00AD39E3" w:rsidRDefault="00AD39E3" w:rsidP="00AD39E3">
      <w:pPr>
        <w:spacing w:after="0" w:line="240" w:lineRule="auto"/>
        <w:rPr>
          <w:rFonts w:cstheme="minorHAnsi"/>
          <w:sz w:val="20"/>
          <w:szCs w:val="20"/>
        </w:rPr>
      </w:pPr>
    </w:p>
    <w:p w14:paraId="0E1306E3" w14:textId="3CB233C4"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The Service Provider shall, in all cases, supply the Supply/Logistics Units with a manifest list which shall indicate for each passenger names, boarding pass. </w:t>
      </w:r>
    </w:p>
    <w:p w14:paraId="0AFBF887" w14:textId="77777777" w:rsidR="00AD39E3" w:rsidRPr="00AD39E3" w:rsidRDefault="00AD39E3" w:rsidP="00AD39E3">
      <w:pPr>
        <w:spacing w:after="0" w:line="240" w:lineRule="auto"/>
        <w:rPr>
          <w:rFonts w:cstheme="minorHAnsi"/>
          <w:sz w:val="20"/>
          <w:szCs w:val="20"/>
        </w:rPr>
      </w:pPr>
    </w:p>
    <w:p w14:paraId="7F7A0025" w14:textId="6F86D6B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The Service Provider shall ensure that transported goods are covered by a Waybill and that the consignee signs as Proof of Delivery. Such Waybills/Proofs of Delivery will be shared with IOM upon successful delivery. </w:t>
      </w:r>
    </w:p>
    <w:p w14:paraId="066498FC" w14:textId="77777777" w:rsidR="00AD39E3" w:rsidRPr="00AD39E3" w:rsidRDefault="00AD39E3" w:rsidP="00AD39E3">
      <w:pPr>
        <w:spacing w:after="0" w:line="240" w:lineRule="auto"/>
        <w:rPr>
          <w:rFonts w:cstheme="minorHAnsi"/>
          <w:sz w:val="20"/>
          <w:szCs w:val="20"/>
        </w:rPr>
      </w:pPr>
    </w:p>
    <w:p w14:paraId="5C4DB3AB"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The Service Provider’s services will therefore include, but will not be limited to the following: </w:t>
      </w:r>
    </w:p>
    <w:p w14:paraId="2BF282D6" w14:textId="77777777" w:rsidR="00AD39E3" w:rsidRPr="00AD39E3" w:rsidRDefault="00AD39E3" w:rsidP="00AD39E3">
      <w:pPr>
        <w:spacing w:after="0" w:line="240" w:lineRule="auto"/>
        <w:rPr>
          <w:rFonts w:cstheme="minorHAnsi"/>
          <w:sz w:val="20"/>
          <w:szCs w:val="20"/>
        </w:rPr>
      </w:pPr>
    </w:p>
    <w:p w14:paraId="11920BC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(a)</w:t>
      </w:r>
      <w:r w:rsidRPr="00AD39E3">
        <w:rPr>
          <w:rFonts w:cstheme="minorHAnsi"/>
          <w:sz w:val="20"/>
          <w:szCs w:val="20"/>
        </w:rPr>
        <w:tab/>
        <w:t xml:space="preserve">Road transportation services from Berbera port city to Hargeisa Somaliland requested by IOM. </w:t>
      </w:r>
    </w:p>
    <w:p w14:paraId="2ADBC34A" w14:textId="77777777" w:rsidR="00AD39E3" w:rsidRPr="00AD39E3" w:rsidRDefault="00AD39E3" w:rsidP="00AD39E3">
      <w:pPr>
        <w:spacing w:after="0" w:line="240" w:lineRule="auto"/>
        <w:rPr>
          <w:rFonts w:cstheme="minorHAnsi"/>
          <w:sz w:val="20"/>
          <w:szCs w:val="20"/>
        </w:rPr>
      </w:pPr>
    </w:p>
    <w:p w14:paraId="4BDFC579" w14:textId="7F2705DE" w:rsidR="00AD39E3" w:rsidRPr="00AD39E3" w:rsidRDefault="00AD39E3" w:rsidP="00AD39E3">
      <w:pPr>
        <w:spacing w:after="0" w:line="240" w:lineRule="auto"/>
        <w:rPr>
          <w:rFonts w:cstheme="minorHAnsi"/>
          <w:sz w:val="20"/>
          <w:szCs w:val="20"/>
        </w:rPr>
      </w:pPr>
      <w:r w:rsidRPr="00AD39E3">
        <w:rPr>
          <w:rFonts w:cstheme="minorHAnsi"/>
          <w:sz w:val="20"/>
          <w:szCs w:val="20"/>
        </w:rPr>
        <w:t>(b)</w:t>
      </w:r>
      <w:r w:rsidRPr="00AD39E3">
        <w:rPr>
          <w:rFonts w:cstheme="minorHAnsi"/>
          <w:sz w:val="20"/>
          <w:szCs w:val="20"/>
        </w:rPr>
        <w:tab/>
        <w:t>The transport request will be formalized by issuance of a vehicle request form to the transporter, prior to which IOM would have requested the Service Provider to confirm in writing the available vehicles.</w:t>
      </w:r>
    </w:p>
    <w:p w14:paraId="62A799C2" w14:textId="77777777" w:rsidR="00AD39E3" w:rsidRPr="00AD39E3" w:rsidRDefault="00AD39E3" w:rsidP="00AD39E3">
      <w:pPr>
        <w:spacing w:after="0" w:line="240" w:lineRule="auto"/>
        <w:rPr>
          <w:rFonts w:cstheme="minorHAnsi"/>
          <w:sz w:val="20"/>
          <w:szCs w:val="20"/>
        </w:rPr>
      </w:pPr>
    </w:p>
    <w:p w14:paraId="52C28968" w14:textId="398AA702" w:rsidR="00AD39E3" w:rsidRPr="00AD39E3" w:rsidRDefault="00AD39E3" w:rsidP="00AD39E3">
      <w:pPr>
        <w:spacing w:after="0" w:line="240" w:lineRule="auto"/>
        <w:rPr>
          <w:rFonts w:cstheme="minorHAnsi"/>
          <w:sz w:val="20"/>
          <w:szCs w:val="20"/>
        </w:rPr>
      </w:pPr>
      <w:r w:rsidRPr="00AD39E3">
        <w:rPr>
          <w:rFonts w:cstheme="minorHAnsi"/>
          <w:sz w:val="20"/>
          <w:szCs w:val="20"/>
        </w:rPr>
        <w:t>(c)</w:t>
      </w:r>
      <w:r w:rsidRPr="00AD39E3">
        <w:rPr>
          <w:rFonts w:cstheme="minorHAnsi"/>
          <w:sz w:val="20"/>
          <w:szCs w:val="20"/>
        </w:rPr>
        <w:tab/>
        <w:t>Air charter flight services from Hargeisa Egal international airport to Aden Abdulle International Airport in Mogadishu Upon receipt of this flight request, the Service Provider must position the aircraft at the airport terminal within 24 hours or less upon need and exceptional cases and arrange flight by the next available flight to the destination.</w:t>
      </w:r>
    </w:p>
    <w:p w14:paraId="0C1E4422"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w:t>
      </w:r>
    </w:p>
    <w:p w14:paraId="00288EAB" w14:textId="68E77A55" w:rsidR="00AD39E3" w:rsidRPr="00AD39E3" w:rsidRDefault="00AD39E3" w:rsidP="00AD39E3">
      <w:pPr>
        <w:spacing w:after="0" w:line="240" w:lineRule="auto"/>
        <w:rPr>
          <w:rFonts w:cstheme="minorHAnsi"/>
          <w:sz w:val="20"/>
          <w:szCs w:val="20"/>
        </w:rPr>
      </w:pPr>
      <w:r w:rsidRPr="00AD39E3">
        <w:rPr>
          <w:rFonts w:cstheme="minorHAnsi"/>
          <w:sz w:val="20"/>
          <w:szCs w:val="20"/>
        </w:rPr>
        <w:t>(d)</w:t>
      </w:r>
      <w:r w:rsidRPr="00AD39E3">
        <w:rPr>
          <w:rFonts w:cstheme="minorHAnsi"/>
          <w:sz w:val="20"/>
          <w:szCs w:val="20"/>
        </w:rPr>
        <w:tab/>
        <w:t>The Service Provider ensures that the passenger</w:t>
      </w:r>
      <w:r w:rsidR="00732003">
        <w:rPr>
          <w:rFonts w:cstheme="minorHAnsi"/>
          <w:sz w:val="20"/>
          <w:szCs w:val="20"/>
        </w:rPr>
        <w:t>s</w:t>
      </w:r>
      <w:r w:rsidRPr="00AD39E3">
        <w:rPr>
          <w:rFonts w:cstheme="minorHAnsi"/>
          <w:sz w:val="20"/>
          <w:szCs w:val="20"/>
        </w:rPr>
        <w:t xml:space="preserve"> are delivered within the agreed average transit time to destinations listed above</w:t>
      </w:r>
    </w:p>
    <w:p w14:paraId="2EF5E015" w14:textId="77777777" w:rsidR="00AD39E3" w:rsidRPr="00AD39E3" w:rsidRDefault="00AD39E3" w:rsidP="00AD39E3">
      <w:pPr>
        <w:spacing w:after="0" w:line="240" w:lineRule="auto"/>
        <w:rPr>
          <w:rFonts w:cstheme="minorHAnsi"/>
          <w:sz w:val="20"/>
          <w:szCs w:val="20"/>
        </w:rPr>
      </w:pPr>
    </w:p>
    <w:p w14:paraId="29A254AE"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(e)</w:t>
      </w:r>
      <w:r w:rsidRPr="00AD39E3">
        <w:rPr>
          <w:rFonts w:cstheme="minorHAnsi"/>
          <w:sz w:val="20"/>
          <w:szCs w:val="20"/>
        </w:rPr>
        <w:tab/>
        <w:t>IOM will endeavor to improve planning of passenger movement, enabling timely notice to Service Provider for positioning of aircraft/arranging air flight.</w:t>
      </w:r>
    </w:p>
    <w:p w14:paraId="53977146" w14:textId="77777777" w:rsidR="00AD39E3" w:rsidRPr="00AD39E3" w:rsidRDefault="00AD39E3" w:rsidP="00AD39E3">
      <w:pPr>
        <w:spacing w:after="0" w:line="240" w:lineRule="auto"/>
        <w:rPr>
          <w:rFonts w:cstheme="minorHAnsi"/>
          <w:sz w:val="20"/>
          <w:szCs w:val="20"/>
        </w:rPr>
      </w:pPr>
    </w:p>
    <w:p w14:paraId="73E17101"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(f)</w:t>
      </w:r>
      <w:r w:rsidRPr="00AD39E3">
        <w:rPr>
          <w:rFonts w:cstheme="minorHAnsi"/>
          <w:sz w:val="20"/>
          <w:szCs w:val="20"/>
        </w:rPr>
        <w:tab/>
        <w:t>IOM will endeavor to minimize delays during boarding.</w:t>
      </w:r>
    </w:p>
    <w:p w14:paraId="2AB926C1" w14:textId="77777777" w:rsidR="00AD39E3" w:rsidRPr="00AD39E3" w:rsidRDefault="00AD39E3" w:rsidP="00AD39E3">
      <w:pPr>
        <w:spacing w:after="0" w:line="240" w:lineRule="auto"/>
        <w:rPr>
          <w:rFonts w:cstheme="minorHAnsi"/>
          <w:sz w:val="20"/>
          <w:szCs w:val="20"/>
        </w:rPr>
      </w:pPr>
    </w:p>
    <w:p w14:paraId="1C108977"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3.1.4     Handling passengers</w:t>
      </w:r>
    </w:p>
    <w:p w14:paraId="41765B6B" w14:textId="77777777" w:rsidR="00AD39E3" w:rsidRPr="00AD39E3" w:rsidRDefault="00AD39E3" w:rsidP="00AD39E3">
      <w:pPr>
        <w:spacing w:after="0" w:line="240" w:lineRule="auto"/>
        <w:rPr>
          <w:rFonts w:cstheme="minorHAnsi"/>
          <w:sz w:val="20"/>
          <w:szCs w:val="20"/>
        </w:rPr>
      </w:pPr>
    </w:p>
    <w:p w14:paraId="749DF2C2" w14:textId="5515492E" w:rsidR="00AD39E3" w:rsidRPr="00AD39E3" w:rsidRDefault="00AD39E3" w:rsidP="00AD39E3">
      <w:pPr>
        <w:spacing w:after="0" w:line="240" w:lineRule="auto"/>
        <w:rPr>
          <w:rFonts w:cstheme="minorHAnsi"/>
          <w:sz w:val="20"/>
          <w:szCs w:val="20"/>
        </w:rPr>
      </w:pPr>
      <w:r w:rsidRPr="00AD39E3">
        <w:rPr>
          <w:rFonts w:cstheme="minorHAnsi"/>
          <w:sz w:val="20"/>
          <w:szCs w:val="20"/>
        </w:rPr>
        <w:t>IOM might request from the SP handling passengers during checking and boarding time at the airport terminal.</w:t>
      </w:r>
    </w:p>
    <w:p w14:paraId="6A76E2FA"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The operator of the transportation services should be responsible to provide the following: -</w:t>
      </w:r>
    </w:p>
    <w:p w14:paraId="6DEE7D3D"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lastRenderedPageBreak/>
        <w:t xml:space="preserve">A focal point in charge for IOM for the transportation </w:t>
      </w:r>
      <w:proofErr w:type="gramStart"/>
      <w:r w:rsidRPr="00AD39E3">
        <w:rPr>
          <w:rFonts w:cstheme="minorHAnsi"/>
          <w:sz w:val="20"/>
          <w:szCs w:val="20"/>
        </w:rPr>
        <w:t>passengers</w:t>
      </w:r>
      <w:proofErr w:type="gramEnd"/>
      <w:r w:rsidRPr="00AD39E3">
        <w:rPr>
          <w:rFonts w:cstheme="minorHAnsi"/>
          <w:sz w:val="20"/>
          <w:szCs w:val="20"/>
        </w:rPr>
        <w:t xml:space="preserve"> handlers’ team. – </w:t>
      </w:r>
    </w:p>
    <w:p w14:paraId="714786FE"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Making sure vehicles are properly maintained and inspected. – </w:t>
      </w:r>
    </w:p>
    <w:p w14:paraId="6012A599"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Providing valid drivers and vehicles licenses for the purpose of entry permits. </w:t>
      </w:r>
    </w:p>
    <w:p w14:paraId="4667CB01" w14:textId="77777777" w:rsidR="00AD39E3" w:rsidRPr="00AD39E3" w:rsidRDefault="00AD39E3" w:rsidP="00AD39E3">
      <w:pPr>
        <w:spacing w:after="0" w:line="240" w:lineRule="auto"/>
        <w:rPr>
          <w:rFonts w:cstheme="minorHAnsi"/>
          <w:sz w:val="20"/>
          <w:szCs w:val="20"/>
        </w:rPr>
      </w:pPr>
    </w:p>
    <w:p w14:paraId="16E3B8D6"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3.1.5</w:t>
      </w:r>
      <w:r w:rsidRPr="00AD39E3">
        <w:rPr>
          <w:rFonts w:cstheme="minorHAnsi"/>
          <w:sz w:val="20"/>
          <w:szCs w:val="20"/>
        </w:rPr>
        <w:tab/>
        <w:t>General requirements</w:t>
      </w:r>
    </w:p>
    <w:p w14:paraId="3936AA8E" w14:textId="77777777" w:rsidR="00AD39E3" w:rsidRPr="00AD39E3" w:rsidRDefault="00AD39E3" w:rsidP="00AD39E3">
      <w:pPr>
        <w:spacing w:after="0" w:line="240" w:lineRule="auto"/>
        <w:rPr>
          <w:rFonts w:cstheme="minorHAnsi"/>
          <w:sz w:val="20"/>
          <w:szCs w:val="20"/>
        </w:rPr>
      </w:pPr>
    </w:p>
    <w:p w14:paraId="2585F662" w14:textId="6BAECB75" w:rsidR="00AD39E3" w:rsidRPr="00AD39E3" w:rsidRDefault="00AD39E3" w:rsidP="004400EA">
      <w:pPr>
        <w:spacing w:after="0" w:line="240" w:lineRule="auto"/>
        <w:rPr>
          <w:rFonts w:cstheme="minorHAnsi"/>
          <w:sz w:val="20"/>
          <w:szCs w:val="20"/>
        </w:rPr>
      </w:pPr>
      <w:r w:rsidRPr="00AD39E3">
        <w:rPr>
          <w:rFonts w:cstheme="minorHAnsi"/>
          <w:sz w:val="20"/>
          <w:szCs w:val="20"/>
        </w:rPr>
        <w:t xml:space="preserve">• Service Provider should be able to mobilize staff within 24 hours’ notice or less based on emergency needs </w:t>
      </w:r>
    </w:p>
    <w:p w14:paraId="6E01FC99" w14:textId="77777777" w:rsidR="00AD39E3" w:rsidRPr="00AD39E3" w:rsidRDefault="00AD39E3" w:rsidP="00AD39E3">
      <w:pPr>
        <w:spacing w:after="0" w:line="240" w:lineRule="auto"/>
        <w:rPr>
          <w:rFonts w:cstheme="minorHAnsi"/>
          <w:sz w:val="20"/>
          <w:szCs w:val="20"/>
        </w:rPr>
      </w:pPr>
    </w:p>
    <w:p w14:paraId="5D446358"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EXPECTED DELIVERABLES </w:t>
      </w:r>
    </w:p>
    <w:p w14:paraId="23A3FC77" w14:textId="77777777" w:rsidR="00AD39E3" w:rsidRPr="00AD39E3" w:rsidRDefault="00AD39E3" w:rsidP="00AD39E3">
      <w:pPr>
        <w:spacing w:after="0" w:line="240" w:lineRule="auto"/>
        <w:rPr>
          <w:rFonts w:cstheme="minorHAnsi"/>
          <w:sz w:val="20"/>
          <w:szCs w:val="20"/>
        </w:rPr>
      </w:pPr>
    </w:p>
    <w:p w14:paraId="65191E5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Transportation is arranged and carried out in a safe manner</w:t>
      </w:r>
    </w:p>
    <w:p w14:paraId="0FAF04B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Emergency requests are acted on promptly (delivered from stock to project site within 24 </w:t>
      </w:r>
    </w:p>
    <w:p w14:paraId="4855CBE2"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hours) </w:t>
      </w:r>
    </w:p>
    <w:p w14:paraId="1E7B754B" w14:textId="134CFADB"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Accurate documentation is kept for all flight and ground transportation request to ensure a reliable </w:t>
      </w:r>
    </w:p>
    <w:p w14:paraId="014F9012"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audit trail is maintained.  </w:t>
      </w:r>
    </w:p>
    <w:p w14:paraId="6456C380" w14:textId="77777777" w:rsidR="00AD39E3" w:rsidRPr="00AD39E3" w:rsidRDefault="00AD39E3" w:rsidP="00AD39E3">
      <w:pPr>
        <w:spacing w:after="0" w:line="240" w:lineRule="auto"/>
        <w:rPr>
          <w:rFonts w:cstheme="minorHAnsi"/>
          <w:sz w:val="20"/>
          <w:szCs w:val="20"/>
        </w:rPr>
      </w:pPr>
    </w:p>
    <w:p w14:paraId="6F96F1D8"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DESIRED QUALIFICATIONS, SPECIALIZED, KNOWLEDGE OR EXPERIENCE </w:t>
      </w:r>
    </w:p>
    <w:p w14:paraId="12BE1A8B" w14:textId="6E0225DB"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Registered Logistics</w:t>
      </w:r>
      <w:r w:rsidR="00732003">
        <w:rPr>
          <w:rFonts w:cstheme="minorHAnsi"/>
          <w:sz w:val="20"/>
          <w:szCs w:val="20"/>
        </w:rPr>
        <w:t xml:space="preserve"> and air travel</w:t>
      </w:r>
      <w:r w:rsidRPr="00AD39E3">
        <w:rPr>
          <w:rFonts w:cstheme="minorHAnsi"/>
          <w:sz w:val="20"/>
          <w:szCs w:val="20"/>
        </w:rPr>
        <w:t xml:space="preserve"> Company</w:t>
      </w:r>
    </w:p>
    <w:p w14:paraId="220CFB66" w14:textId="0B404D39"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Strong knowledge of Local and Regional logistics challenges</w:t>
      </w:r>
      <w:r w:rsidR="003637A7">
        <w:rPr>
          <w:rFonts w:cstheme="minorHAnsi"/>
          <w:sz w:val="20"/>
          <w:szCs w:val="20"/>
        </w:rPr>
        <w:t xml:space="preserve"> </w:t>
      </w:r>
    </w:p>
    <w:p w14:paraId="671534AB" w14:textId="401300BA"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 xml:space="preserve">Minimum </w:t>
      </w:r>
      <w:r w:rsidR="003637A7">
        <w:rPr>
          <w:rFonts w:cstheme="minorHAnsi"/>
          <w:sz w:val="20"/>
          <w:szCs w:val="20"/>
        </w:rPr>
        <w:t>3-</w:t>
      </w:r>
      <w:proofErr w:type="gramStart"/>
      <w:r w:rsidR="003637A7">
        <w:rPr>
          <w:rFonts w:cstheme="minorHAnsi"/>
          <w:sz w:val="20"/>
          <w:szCs w:val="20"/>
        </w:rPr>
        <w:t xml:space="preserve">5 </w:t>
      </w:r>
      <w:r w:rsidR="003637A7" w:rsidRPr="00AD39E3">
        <w:rPr>
          <w:rFonts w:cstheme="minorHAnsi"/>
          <w:sz w:val="20"/>
          <w:szCs w:val="20"/>
        </w:rPr>
        <w:t xml:space="preserve"> </w:t>
      </w:r>
      <w:r w:rsidR="005506C8">
        <w:rPr>
          <w:rFonts w:cstheme="minorHAnsi"/>
          <w:sz w:val="20"/>
          <w:szCs w:val="20"/>
        </w:rPr>
        <w:t>years</w:t>
      </w:r>
      <w:proofErr w:type="gramEnd"/>
      <w:r w:rsidR="005506C8" w:rsidRPr="00AD39E3">
        <w:rPr>
          <w:rFonts w:cstheme="minorHAnsi"/>
          <w:sz w:val="20"/>
          <w:szCs w:val="20"/>
        </w:rPr>
        <w:t>’</w:t>
      </w:r>
      <w:r w:rsidR="005506C8">
        <w:rPr>
          <w:rFonts w:cstheme="minorHAnsi"/>
          <w:sz w:val="20"/>
          <w:szCs w:val="20"/>
        </w:rPr>
        <w:t xml:space="preserve"> </w:t>
      </w:r>
      <w:r w:rsidR="005506C8" w:rsidRPr="00AD39E3">
        <w:rPr>
          <w:rFonts w:cstheme="minorHAnsi"/>
          <w:sz w:val="20"/>
          <w:szCs w:val="20"/>
        </w:rPr>
        <w:t>experience</w:t>
      </w:r>
      <w:r w:rsidRPr="00AD39E3">
        <w:rPr>
          <w:rFonts w:cstheme="minorHAnsi"/>
          <w:sz w:val="20"/>
          <w:szCs w:val="20"/>
        </w:rPr>
        <w:t xml:space="preserve"> in similar work</w:t>
      </w:r>
      <w:r w:rsidR="003637A7">
        <w:rPr>
          <w:rFonts w:cstheme="minorHAnsi"/>
          <w:sz w:val="20"/>
          <w:szCs w:val="20"/>
        </w:rPr>
        <w:t xml:space="preserve"> </w:t>
      </w:r>
      <w:r w:rsidR="00F72B04">
        <w:rPr>
          <w:rFonts w:cstheme="minorHAnsi"/>
          <w:sz w:val="20"/>
          <w:szCs w:val="20"/>
        </w:rPr>
        <w:t>–</w:t>
      </w:r>
      <w:r w:rsidR="003637A7">
        <w:rPr>
          <w:rFonts w:cstheme="minorHAnsi"/>
          <w:sz w:val="20"/>
          <w:szCs w:val="20"/>
        </w:rPr>
        <w:t xml:space="preserve"> </w:t>
      </w:r>
    </w:p>
    <w:p w14:paraId="3392824D" w14:textId="153C1358"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Minimum of 5 years’ experience in the provision of air transportation and delivery service</w:t>
      </w:r>
    </w:p>
    <w:p w14:paraId="169D9952" w14:textId="058D9994"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Locally registered business company with valid and renewed business license</w:t>
      </w:r>
      <w:r w:rsidR="00BD3976">
        <w:rPr>
          <w:rFonts w:cstheme="minorHAnsi"/>
          <w:sz w:val="20"/>
          <w:szCs w:val="20"/>
        </w:rPr>
        <w:t xml:space="preserve"> </w:t>
      </w:r>
    </w:p>
    <w:p w14:paraId="370F8DF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Valid and renewed VAT registration (if applicable)</w:t>
      </w:r>
    </w:p>
    <w:p w14:paraId="6AC733BF" w14:textId="2C8E4163" w:rsidR="00AD39E3" w:rsidRP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Able to operate in all Governorates of Somalia including and with no restriction and able to handle to-and-from the port of entry (when required)</w:t>
      </w:r>
    </w:p>
    <w:p w14:paraId="15CE5B60" w14:textId="0E950706" w:rsidR="00AD39E3" w:rsidRDefault="00AD39E3" w:rsidP="00AD39E3">
      <w:pPr>
        <w:spacing w:after="0" w:line="240" w:lineRule="auto"/>
        <w:rPr>
          <w:rFonts w:cstheme="minorHAnsi"/>
          <w:sz w:val="20"/>
          <w:szCs w:val="20"/>
        </w:rPr>
      </w:pPr>
      <w:r w:rsidRPr="00AD39E3">
        <w:rPr>
          <w:rFonts w:cstheme="minorHAnsi"/>
          <w:sz w:val="20"/>
          <w:szCs w:val="20"/>
        </w:rPr>
        <w:t>-</w:t>
      </w:r>
      <w:r w:rsidRPr="00AD39E3">
        <w:rPr>
          <w:rFonts w:cstheme="minorHAnsi"/>
          <w:sz w:val="20"/>
          <w:szCs w:val="20"/>
        </w:rPr>
        <w:tab/>
        <w:t>Able to provide recommendations on performance of service delivery</w:t>
      </w:r>
      <w:r w:rsidR="00BD3976">
        <w:rPr>
          <w:rFonts w:cstheme="minorHAnsi"/>
          <w:sz w:val="20"/>
          <w:szCs w:val="20"/>
        </w:rPr>
        <w:t xml:space="preserve"> from the UN Agencies with the same ASR </w:t>
      </w:r>
      <w:proofErr w:type="gramStart"/>
      <w:r w:rsidR="00BD3976">
        <w:rPr>
          <w:rFonts w:cstheme="minorHAnsi"/>
          <w:sz w:val="20"/>
          <w:szCs w:val="20"/>
        </w:rPr>
        <w:t>operations.</w:t>
      </w:r>
      <w:r w:rsidRPr="00AD39E3">
        <w:rPr>
          <w:rFonts w:cstheme="minorHAnsi"/>
          <w:sz w:val="20"/>
          <w:szCs w:val="20"/>
        </w:rPr>
        <w:t>-</w:t>
      </w:r>
      <w:proofErr w:type="gramEnd"/>
      <w:r w:rsidRPr="00AD39E3">
        <w:rPr>
          <w:rFonts w:cstheme="minorHAnsi"/>
          <w:sz w:val="20"/>
          <w:szCs w:val="20"/>
        </w:rPr>
        <w:tab/>
        <w:t xml:space="preserve">Provide evidence for utilization of other companies' resources through outsourcing. </w:t>
      </w:r>
    </w:p>
    <w:p w14:paraId="427B5FDC" w14:textId="77777777" w:rsidR="00BD3976" w:rsidRDefault="00BD3976" w:rsidP="00AD39E3">
      <w:pPr>
        <w:spacing w:after="0" w:line="240" w:lineRule="auto"/>
        <w:rPr>
          <w:rFonts w:cstheme="minorHAnsi"/>
          <w:sz w:val="20"/>
          <w:szCs w:val="20"/>
        </w:rPr>
      </w:pPr>
    </w:p>
    <w:p w14:paraId="6EB646F4" w14:textId="77777777" w:rsidR="00BD3976" w:rsidRPr="00AD39E3" w:rsidRDefault="00BD3976" w:rsidP="00AD39E3">
      <w:pPr>
        <w:spacing w:after="0" w:line="240" w:lineRule="auto"/>
        <w:rPr>
          <w:rFonts w:cstheme="minorHAnsi"/>
          <w:sz w:val="20"/>
          <w:szCs w:val="20"/>
        </w:rPr>
      </w:pPr>
    </w:p>
    <w:p w14:paraId="28942042" w14:textId="77777777" w:rsidR="00AD39E3" w:rsidRPr="00AD39E3" w:rsidRDefault="00AD39E3" w:rsidP="00AD39E3">
      <w:pPr>
        <w:spacing w:after="0" w:line="240" w:lineRule="auto"/>
        <w:rPr>
          <w:rFonts w:cstheme="minorHAnsi"/>
          <w:sz w:val="20"/>
          <w:szCs w:val="20"/>
        </w:rPr>
      </w:pPr>
    </w:p>
    <w:p w14:paraId="55A64829"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PERFORMANCE INDICATORS FOR EVALUATION OF RESULTS </w:t>
      </w:r>
    </w:p>
    <w:p w14:paraId="672B31F9" w14:textId="77777777" w:rsidR="00AD39E3" w:rsidRPr="00AD39E3" w:rsidRDefault="00AD39E3" w:rsidP="00AD39E3">
      <w:pPr>
        <w:spacing w:after="0" w:line="240" w:lineRule="auto"/>
        <w:rPr>
          <w:rFonts w:cstheme="minorHAnsi"/>
          <w:sz w:val="20"/>
          <w:szCs w:val="20"/>
        </w:rPr>
      </w:pPr>
    </w:p>
    <w:p w14:paraId="7F28F891"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Orders are delivered within 24 – 48 hours or on the date requested </w:t>
      </w:r>
    </w:p>
    <w:p w14:paraId="61D4CE15"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 loss/damage of goods in transit</w:t>
      </w:r>
    </w:p>
    <w:p w14:paraId="3BF2DBC3"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 misdelivered/unrecorded deliveries </w:t>
      </w:r>
    </w:p>
    <w:p w14:paraId="6EE5A366"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 Accurate invoices shared monthly </w:t>
      </w:r>
    </w:p>
    <w:p w14:paraId="7ABA7EE8" w14:textId="77777777" w:rsidR="00AD39E3" w:rsidRPr="00AD39E3" w:rsidRDefault="00AD39E3" w:rsidP="00AD39E3">
      <w:pPr>
        <w:spacing w:after="0" w:line="240" w:lineRule="auto"/>
        <w:rPr>
          <w:rFonts w:cstheme="minorHAnsi"/>
          <w:sz w:val="20"/>
          <w:szCs w:val="20"/>
        </w:rPr>
      </w:pPr>
    </w:p>
    <w:p w14:paraId="5FA3780D"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FREQUENCY OF PERFORMANCE REVIEWS </w:t>
      </w:r>
    </w:p>
    <w:p w14:paraId="1D41689C" w14:textId="77777777" w:rsidR="00AD39E3" w:rsidRPr="00AD39E3" w:rsidRDefault="00AD39E3" w:rsidP="00AD39E3">
      <w:pPr>
        <w:spacing w:after="0" w:line="240" w:lineRule="auto"/>
        <w:rPr>
          <w:rFonts w:cstheme="minorHAnsi"/>
          <w:sz w:val="20"/>
          <w:szCs w:val="20"/>
        </w:rPr>
      </w:pPr>
    </w:p>
    <w:p w14:paraId="7156F300"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Mid-contract review at 6 months</w:t>
      </w:r>
    </w:p>
    <w:p w14:paraId="2FB52809"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Final review at 12 months (Annual review)</w:t>
      </w:r>
    </w:p>
    <w:p w14:paraId="53CD9D70" w14:textId="77777777" w:rsidR="00AD39E3" w:rsidRPr="00AD39E3" w:rsidRDefault="00AD39E3" w:rsidP="00AD39E3">
      <w:pPr>
        <w:spacing w:after="0" w:line="240" w:lineRule="auto"/>
        <w:rPr>
          <w:rFonts w:cstheme="minorHAnsi"/>
          <w:sz w:val="20"/>
          <w:szCs w:val="20"/>
        </w:rPr>
      </w:pPr>
    </w:p>
    <w:p w14:paraId="121DA60F"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 xml:space="preserve">IOM RECOURSE INCASE OF UNSATISFACTORY PERFORMANCE </w:t>
      </w:r>
    </w:p>
    <w:p w14:paraId="16785529" w14:textId="77777777" w:rsidR="00AD39E3" w:rsidRPr="00AD39E3" w:rsidRDefault="00AD39E3" w:rsidP="00AD39E3">
      <w:pPr>
        <w:spacing w:after="0" w:line="240" w:lineRule="auto"/>
        <w:rPr>
          <w:rFonts w:cstheme="minorHAnsi"/>
          <w:sz w:val="20"/>
          <w:szCs w:val="20"/>
        </w:rPr>
      </w:pPr>
    </w:p>
    <w:p w14:paraId="2167B2DB" w14:textId="77777777" w:rsidR="00AD39E3" w:rsidRPr="00AD39E3" w:rsidRDefault="00AD39E3" w:rsidP="00AD39E3">
      <w:pPr>
        <w:spacing w:after="0" w:line="240" w:lineRule="auto"/>
        <w:rPr>
          <w:rFonts w:cstheme="minorHAnsi"/>
          <w:sz w:val="20"/>
          <w:szCs w:val="20"/>
        </w:rPr>
      </w:pPr>
      <w:r w:rsidRPr="00AD39E3">
        <w:rPr>
          <w:rFonts w:cstheme="minorHAnsi"/>
          <w:sz w:val="20"/>
          <w:szCs w:val="20"/>
        </w:rPr>
        <w:t>IOM reserves the right to withhold payment and consolidated output until the contractor provide satisfactory quality output as reviewed IOM Focal Point. In case of unsatisfactory performance, the payment will be withheld until quality deliverables are submitted and subsequently, the contract will be terminated in accordance with the General terms and conditions stated in the tender document if the contractor fails to deliver.</w:t>
      </w:r>
    </w:p>
    <w:p w14:paraId="3152B2C3" w14:textId="77777777" w:rsidR="00AD39E3" w:rsidRDefault="00AD39E3" w:rsidP="00AD39E3">
      <w:pPr>
        <w:spacing w:after="0" w:line="240" w:lineRule="auto"/>
        <w:rPr>
          <w:rFonts w:cstheme="minorHAnsi"/>
          <w:sz w:val="20"/>
          <w:szCs w:val="20"/>
        </w:rPr>
      </w:pPr>
    </w:p>
    <w:p w14:paraId="06AAE0ED" w14:textId="77777777" w:rsidR="008D3E5C" w:rsidRDefault="008D3E5C" w:rsidP="00AD39E3">
      <w:pPr>
        <w:spacing w:after="0" w:line="240" w:lineRule="auto"/>
        <w:rPr>
          <w:rFonts w:cstheme="minorHAnsi"/>
          <w:sz w:val="20"/>
          <w:szCs w:val="20"/>
        </w:rPr>
      </w:pPr>
    </w:p>
    <w:p w14:paraId="29F1315C" w14:textId="77777777" w:rsidR="005570DD" w:rsidRDefault="005570DD" w:rsidP="00AD39E3">
      <w:pPr>
        <w:spacing w:after="0" w:line="240" w:lineRule="auto"/>
        <w:rPr>
          <w:rFonts w:cstheme="minorHAnsi"/>
          <w:sz w:val="20"/>
          <w:szCs w:val="20"/>
        </w:rPr>
      </w:pPr>
    </w:p>
    <w:p w14:paraId="7340F183" w14:textId="77777777" w:rsidR="005570DD" w:rsidRDefault="005570DD" w:rsidP="00AD39E3">
      <w:pPr>
        <w:spacing w:after="0" w:line="240" w:lineRule="auto"/>
        <w:rPr>
          <w:rFonts w:cstheme="minorHAnsi"/>
          <w:sz w:val="20"/>
          <w:szCs w:val="20"/>
        </w:rPr>
      </w:pPr>
    </w:p>
    <w:p w14:paraId="19EA6305" w14:textId="77777777" w:rsidR="004400EA" w:rsidRDefault="004400EA" w:rsidP="00AD39E3">
      <w:pPr>
        <w:spacing w:after="0" w:line="240" w:lineRule="auto"/>
        <w:rPr>
          <w:rFonts w:cstheme="minorHAnsi"/>
          <w:sz w:val="20"/>
          <w:szCs w:val="20"/>
        </w:rPr>
      </w:pPr>
    </w:p>
    <w:p w14:paraId="2E373BE9" w14:textId="77777777" w:rsidR="004400EA" w:rsidRDefault="004400EA" w:rsidP="00AD39E3">
      <w:pPr>
        <w:spacing w:after="0" w:line="240" w:lineRule="auto"/>
        <w:rPr>
          <w:rFonts w:cstheme="minorHAnsi"/>
          <w:sz w:val="20"/>
          <w:szCs w:val="20"/>
        </w:rPr>
      </w:pPr>
    </w:p>
    <w:p w14:paraId="0DA4EA2F" w14:textId="77777777" w:rsidR="005570DD" w:rsidRDefault="005570DD" w:rsidP="00AD39E3">
      <w:pPr>
        <w:spacing w:after="0" w:line="240" w:lineRule="auto"/>
        <w:rPr>
          <w:rFonts w:cstheme="minorHAnsi"/>
          <w:sz w:val="20"/>
          <w:szCs w:val="20"/>
        </w:rPr>
      </w:pPr>
    </w:p>
    <w:p w14:paraId="6F40B60D" w14:textId="77777777" w:rsidR="005570DD" w:rsidRDefault="005570DD" w:rsidP="00AD39E3">
      <w:pPr>
        <w:spacing w:after="0" w:line="240" w:lineRule="auto"/>
        <w:rPr>
          <w:rFonts w:cstheme="minorHAnsi"/>
          <w:sz w:val="20"/>
          <w:szCs w:val="20"/>
        </w:rPr>
      </w:pPr>
    </w:p>
    <w:p w14:paraId="66DCA599" w14:textId="77777777" w:rsidR="005570DD" w:rsidRDefault="005570DD" w:rsidP="00AD39E3">
      <w:pPr>
        <w:spacing w:after="0" w:line="240" w:lineRule="auto"/>
        <w:rPr>
          <w:rFonts w:cstheme="minorHAnsi"/>
          <w:sz w:val="20"/>
          <w:szCs w:val="20"/>
        </w:rPr>
      </w:pPr>
    </w:p>
    <w:p w14:paraId="03727DE6" w14:textId="77777777" w:rsidR="008D3E5C" w:rsidRPr="00725DC3" w:rsidRDefault="008D3E5C" w:rsidP="008D3E5C">
      <w:pPr>
        <w:jc w:val="cente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5A5498D3" w14:textId="2EB5DA86" w:rsidR="008D3E5C" w:rsidRDefault="008D3E5C" w:rsidP="008D3E5C">
      <w:pPr>
        <w:jc w:val="both"/>
        <w:rPr>
          <w:rFonts w:cstheme="minorHAnsi"/>
          <w:i/>
          <w:sz w:val="20"/>
          <w:szCs w:val="20"/>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w:t>
      </w:r>
    </w:p>
    <w:p w14:paraId="6A11EEEE" w14:textId="77777777" w:rsidR="008D3E5C" w:rsidRPr="008D3E5C" w:rsidRDefault="008D3E5C" w:rsidP="008D3E5C">
      <w:pPr>
        <w:jc w:val="both"/>
        <w:rPr>
          <w:rFonts w:cstheme="minorHAnsi"/>
          <w:iCs/>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D3E5C" w:rsidRPr="005E5F03" w14:paraId="63266CCE" w14:textId="77777777" w:rsidTr="0076658A">
        <w:trPr>
          <w:trHeight w:val="360"/>
        </w:trPr>
        <w:tc>
          <w:tcPr>
            <w:tcW w:w="1979" w:type="dxa"/>
            <w:shd w:val="clear" w:color="auto" w:fill="auto"/>
            <w:vAlign w:val="center"/>
          </w:tcPr>
          <w:p w14:paraId="7A77C04C" w14:textId="77777777" w:rsidR="008D3E5C" w:rsidRPr="005E5F03" w:rsidRDefault="008D3E5C" w:rsidP="0076658A">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83DD876AB87C4B94BC557D7C77F63B18"/>
            </w:placeholder>
            <w:showingPlcHdr/>
            <w:text/>
          </w:sdtPr>
          <w:sdtContent>
            <w:tc>
              <w:tcPr>
                <w:tcW w:w="7743" w:type="dxa"/>
                <w:gridSpan w:val="2"/>
                <w:shd w:val="clear" w:color="auto" w:fill="auto"/>
                <w:vAlign w:val="center"/>
              </w:tcPr>
              <w:p w14:paraId="5F192828" w14:textId="77777777" w:rsidR="008D3E5C" w:rsidRPr="005E5F03" w:rsidRDefault="008D3E5C" w:rsidP="0076658A">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D3E5C" w:rsidRPr="005E5F03" w14:paraId="731ADC82" w14:textId="77777777" w:rsidTr="0076658A">
        <w:trPr>
          <w:trHeight w:val="360"/>
        </w:trPr>
        <w:tc>
          <w:tcPr>
            <w:tcW w:w="1979" w:type="dxa"/>
            <w:shd w:val="clear" w:color="auto" w:fill="auto"/>
          </w:tcPr>
          <w:p w14:paraId="542918B7" w14:textId="77777777" w:rsidR="008D3E5C" w:rsidRPr="005E5F03" w:rsidRDefault="008D3E5C" w:rsidP="0076658A">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47A60450" w14:textId="5A12F32E" w:rsidR="008D3E5C" w:rsidRPr="005E5F03" w:rsidRDefault="008D3E5C" w:rsidP="0076658A">
            <w:pPr>
              <w:spacing w:before="120" w:after="120"/>
              <w:rPr>
                <w:rFonts w:cstheme="minorHAnsi"/>
                <w:sz w:val="20"/>
                <w:szCs w:val="20"/>
              </w:rPr>
            </w:pPr>
            <w:r w:rsidRPr="008D3E5C">
              <w:rPr>
                <w:rFonts w:cstheme="minorHAnsi"/>
                <w:sz w:val="20"/>
                <w:szCs w:val="20"/>
              </w:rPr>
              <w:t>4200741924</w:t>
            </w:r>
          </w:p>
        </w:tc>
        <w:tc>
          <w:tcPr>
            <w:tcW w:w="4191" w:type="dxa"/>
            <w:shd w:val="clear" w:color="auto" w:fill="auto"/>
            <w:vAlign w:val="center"/>
          </w:tcPr>
          <w:p w14:paraId="4700571D" w14:textId="77777777" w:rsidR="008D3E5C" w:rsidRPr="005E5F03" w:rsidRDefault="008D3E5C" w:rsidP="0076658A">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A86DDE7FE264BA4A8340EAA4BE4EE11"/>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88A536C" w14:textId="77777777" w:rsidR="008D3E5C" w:rsidRDefault="008D3E5C" w:rsidP="008D3E5C">
      <w:pPr>
        <w:jc w:val="center"/>
        <w:rPr>
          <w:rFonts w:cstheme="minorHAnsi"/>
          <w:b/>
          <w:sz w:val="20"/>
          <w:szCs w:val="20"/>
        </w:rPr>
      </w:pPr>
    </w:p>
    <w:p w14:paraId="258BE8E6" w14:textId="30B69CCA" w:rsidR="008D3E5C" w:rsidRPr="005E5F03" w:rsidRDefault="008D3E5C" w:rsidP="008D3E5C">
      <w:pPr>
        <w:jc w:val="center"/>
        <w:rPr>
          <w:rFonts w:cstheme="minorHAnsi"/>
          <w:sz w:val="20"/>
          <w:szCs w:val="20"/>
        </w:rPr>
      </w:pPr>
      <w:r>
        <w:rPr>
          <w:rFonts w:cstheme="minorHAnsi"/>
          <w:b/>
          <w:sz w:val="20"/>
          <w:szCs w:val="20"/>
        </w:rPr>
        <w:t>VENDOR INFORMATION SHEET</w:t>
      </w:r>
    </w:p>
    <w:p w14:paraId="46CD4D7F" w14:textId="66401234" w:rsidR="001B7EE0" w:rsidRDefault="004B5C52" w:rsidP="008D3E5C">
      <w:pPr>
        <w:rPr>
          <w:rFonts w:cstheme="minorHAnsi"/>
          <w:b/>
          <w:sz w:val="20"/>
          <w:szCs w:val="20"/>
        </w:rPr>
      </w:pPr>
      <w:r w:rsidRPr="005E5F03">
        <w:rPr>
          <w:rFonts w:cstheme="minorHAnsi"/>
          <w:b/>
          <w:sz w:val="20"/>
          <w:szCs w:val="20"/>
        </w:rPr>
        <w:br w:type="page"/>
      </w:r>
    </w:p>
    <w:tbl>
      <w:tblPr>
        <w:tblStyle w:val="TableGrid"/>
        <w:tblpPr w:leftFromText="180" w:rightFromText="180" w:vertAnchor="page" w:horzAnchor="margin" w:tblpXSpec="center" w:tblpY="1636"/>
        <w:tblW w:w="10627" w:type="dxa"/>
        <w:shd w:val="clear" w:color="auto" w:fill="0070C0"/>
        <w:tblLook w:val="04A0" w:firstRow="1" w:lastRow="0" w:firstColumn="1" w:lastColumn="0" w:noHBand="0" w:noVBand="1"/>
      </w:tblPr>
      <w:tblGrid>
        <w:gridCol w:w="10627"/>
      </w:tblGrid>
      <w:tr w:rsidR="008D3E5C" w:rsidRPr="00041A8A" w14:paraId="09BBFEC6" w14:textId="77777777" w:rsidTr="000F62A4">
        <w:tc>
          <w:tcPr>
            <w:tcW w:w="10627" w:type="dxa"/>
            <w:tcBorders>
              <w:bottom w:val="nil"/>
            </w:tcBorders>
            <w:shd w:val="clear" w:color="auto" w:fill="0070C0"/>
          </w:tcPr>
          <w:p w14:paraId="6DC716A1" w14:textId="77777777" w:rsidR="008D3E5C" w:rsidRPr="00041A8A" w:rsidRDefault="008D3E5C" w:rsidP="0076658A">
            <w:pPr>
              <w:jc w:val="center"/>
              <w:rPr>
                <w:b/>
                <w:bCs/>
                <w:color w:val="FFFFFF" w:themeColor="background1"/>
              </w:rPr>
            </w:pPr>
            <w:r w:rsidRPr="00041A8A">
              <w:rPr>
                <w:b/>
                <w:bCs/>
                <w:color w:val="FFFFFF" w:themeColor="background1"/>
              </w:rPr>
              <w:lastRenderedPageBreak/>
              <w:t>PROSPECTIVE VENDOR INFORMATION SHEET</w:t>
            </w:r>
          </w:p>
        </w:tc>
      </w:tr>
      <w:tr w:rsidR="008D3E5C" w:rsidRPr="00041A8A" w14:paraId="08001093" w14:textId="77777777" w:rsidTr="000F62A4">
        <w:tc>
          <w:tcPr>
            <w:tcW w:w="10627" w:type="dxa"/>
            <w:tcBorders>
              <w:top w:val="nil"/>
              <w:left w:val="nil"/>
              <w:bottom w:val="nil"/>
              <w:right w:val="nil"/>
            </w:tcBorders>
            <w:shd w:val="clear" w:color="auto" w:fill="FFFFFF" w:themeFill="background1"/>
          </w:tcPr>
          <w:p w14:paraId="0C29B525" w14:textId="77777777" w:rsidR="008D3E5C" w:rsidRPr="00892BD3" w:rsidRDefault="008D3E5C" w:rsidP="0076658A">
            <w:pPr>
              <w:jc w:val="right"/>
              <w:rPr>
                <w:rFonts w:ascii="Gill Sans Nova" w:hAnsi="Gill Sans Nova"/>
                <w:b/>
                <w:bCs/>
                <w:sz w:val="18"/>
                <w:szCs w:val="18"/>
                <w:lang w:val="es-AR"/>
              </w:rPr>
            </w:pPr>
            <w:r w:rsidRPr="00892BD3">
              <w:rPr>
                <w:rFonts w:ascii="Gill Sans Nova" w:hAnsi="Gill Sans Nova"/>
                <w:b/>
                <w:bCs/>
                <w:sz w:val="18"/>
                <w:szCs w:val="18"/>
                <w:lang w:val="es-AR"/>
              </w:rPr>
              <w:t xml:space="preserve">Vendor No.: ___________________ </w:t>
            </w:r>
          </w:p>
          <w:p w14:paraId="3716FD4C" w14:textId="77777777" w:rsidR="008D3E5C" w:rsidRPr="00041A8A" w:rsidRDefault="008D3E5C" w:rsidP="0076658A">
            <w:pPr>
              <w:jc w:val="right"/>
              <w:rPr>
                <w:b/>
                <w:bCs/>
                <w:lang w:val="es-AR"/>
              </w:rPr>
            </w:pPr>
            <w:r w:rsidRPr="00892BD3">
              <w:rPr>
                <w:rFonts w:ascii="Gill Sans Nova" w:hAnsi="Gill Sans Nova"/>
                <w:sz w:val="18"/>
                <w:szCs w:val="18"/>
                <w:lang w:val="es-AR"/>
              </w:rPr>
              <w:t xml:space="preserve">(IOM </w:t>
            </w:r>
            <w:r w:rsidRPr="008D3E5C">
              <w:rPr>
                <w:rFonts w:ascii="Gill Sans Nova" w:hAnsi="Gill Sans Nova"/>
                <w:sz w:val="18"/>
                <w:szCs w:val="18"/>
              </w:rPr>
              <w:t>Internal</w:t>
            </w:r>
            <w:r w:rsidRPr="00892BD3">
              <w:rPr>
                <w:rFonts w:ascii="Gill Sans Nova" w:hAnsi="Gill Sans Nova"/>
                <w:sz w:val="18"/>
                <w:szCs w:val="18"/>
                <w:lang w:val="es-AR"/>
              </w:rPr>
              <w:t xml:space="preserve"> </w:t>
            </w:r>
            <w:r>
              <w:rPr>
                <w:rFonts w:ascii="Gill Sans Nova" w:hAnsi="Gill Sans Nova"/>
                <w:sz w:val="18"/>
                <w:szCs w:val="18"/>
                <w:lang w:val="es-AR"/>
              </w:rPr>
              <w:t>U</w:t>
            </w:r>
            <w:r w:rsidRPr="00892BD3">
              <w:rPr>
                <w:rFonts w:ascii="Gill Sans Nova" w:hAnsi="Gill Sans Nova"/>
                <w:sz w:val="18"/>
                <w:szCs w:val="18"/>
                <w:lang w:val="es-AR"/>
              </w:rPr>
              <w:t>se)</w:t>
            </w:r>
          </w:p>
        </w:tc>
      </w:tr>
    </w:tbl>
    <w:p w14:paraId="05888137" w14:textId="77777777" w:rsidR="008D3E5C" w:rsidRPr="00041A8A" w:rsidRDefault="008D3E5C" w:rsidP="008D3E5C">
      <w:pPr>
        <w:rPr>
          <w:lang w:val="es-AR"/>
        </w:rPr>
      </w:pPr>
    </w:p>
    <w:tbl>
      <w:tblPr>
        <w:tblStyle w:val="TableGrid"/>
        <w:tblpPr w:leftFromText="180" w:rightFromText="180" w:vertAnchor="page" w:horzAnchor="margin" w:tblpY="2296"/>
        <w:tblOverlap w:val="never"/>
        <w:tblW w:w="11016" w:type="dxa"/>
        <w:tblLook w:val="04A0" w:firstRow="1" w:lastRow="0" w:firstColumn="1" w:lastColumn="0" w:noHBand="0" w:noVBand="1"/>
      </w:tblPr>
      <w:tblGrid>
        <w:gridCol w:w="3402"/>
        <w:gridCol w:w="1947"/>
        <w:gridCol w:w="3440"/>
        <w:gridCol w:w="160"/>
        <w:gridCol w:w="1494"/>
        <w:gridCol w:w="189"/>
        <w:gridCol w:w="47"/>
        <w:gridCol w:w="101"/>
        <w:gridCol w:w="236"/>
      </w:tblGrid>
      <w:tr w:rsidR="008D3E5C" w:rsidRPr="003A7257" w14:paraId="78564FD6" w14:textId="77777777" w:rsidTr="000F62A4">
        <w:trPr>
          <w:gridAfter w:val="3"/>
          <w:wAfter w:w="384" w:type="dxa"/>
        </w:trPr>
        <w:tc>
          <w:tcPr>
            <w:tcW w:w="3402" w:type="dxa"/>
            <w:tcBorders>
              <w:top w:val="nil"/>
              <w:left w:val="nil"/>
              <w:bottom w:val="nil"/>
              <w:right w:val="nil"/>
            </w:tcBorders>
          </w:tcPr>
          <w:p w14:paraId="60D1DC17" w14:textId="77777777" w:rsidR="008D3E5C" w:rsidRPr="003A7257" w:rsidRDefault="008D3E5C" w:rsidP="000F62A4">
            <w:pPr>
              <w:rPr>
                <w:rFonts w:ascii="Gill Sans Nova" w:hAnsi="Gill Sans Nova"/>
                <w:b/>
                <w:bCs/>
                <w:sz w:val="16"/>
                <w:szCs w:val="16"/>
                <w:lang w:val="en-US"/>
              </w:rPr>
            </w:pPr>
            <w:r w:rsidRPr="003A7257">
              <w:rPr>
                <w:rFonts w:ascii="Gill Sans Nova" w:hAnsi="Gill Sans Nova"/>
                <w:b/>
                <w:bCs/>
                <w:sz w:val="16"/>
                <w:szCs w:val="16"/>
                <w:lang w:val="en-US"/>
              </w:rPr>
              <w:t>Company Details</w:t>
            </w:r>
          </w:p>
        </w:tc>
        <w:tc>
          <w:tcPr>
            <w:tcW w:w="7230" w:type="dxa"/>
            <w:gridSpan w:val="5"/>
            <w:tcBorders>
              <w:top w:val="nil"/>
              <w:left w:val="nil"/>
              <w:bottom w:val="nil"/>
              <w:right w:val="nil"/>
            </w:tcBorders>
          </w:tcPr>
          <w:p w14:paraId="6DF558A3"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02B8DE0F" w14:textId="77777777" w:rsidTr="000F62A4">
        <w:trPr>
          <w:gridAfter w:val="3"/>
          <w:wAfter w:w="384" w:type="dxa"/>
        </w:trPr>
        <w:tc>
          <w:tcPr>
            <w:tcW w:w="3402" w:type="dxa"/>
            <w:tcBorders>
              <w:top w:val="nil"/>
              <w:left w:val="nil"/>
              <w:bottom w:val="nil"/>
              <w:right w:val="nil"/>
            </w:tcBorders>
          </w:tcPr>
          <w:p w14:paraId="2241B0DE"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lang w:val="en-US"/>
              </w:rPr>
              <w:t xml:space="preserve">Registered Vendor Name*: </w:t>
            </w:r>
          </w:p>
        </w:tc>
        <w:tc>
          <w:tcPr>
            <w:tcW w:w="7230" w:type="dxa"/>
            <w:gridSpan w:val="5"/>
            <w:tcBorders>
              <w:top w:val="nil"/>
              <w:left w:val="nil"/>
              <w:bottom w:val="single" w:sz="4" w:space="0" w:color="auto"/>
              <w:right w:val="nil"/>
            </w:tcBorders>
          </w:tcPr>
          <w:p w14:paraId="4D2AEC52" w14:textId="77777777" w:rsidR="008D3E5C" w:rsidRPr="003A7257" w:rsidRDefault="008D3E5C" w:rsidP="000F62A4">
            <w:pPr>
              <w:pStyle w:val="TableParagraph"/>
              <w:spacing w:before="2"/>
              <w:ind w:left="-388"/>
              <w:rPr>
                <w:rFonts w:ascii="Gill Sans Nova" w:hAnsi="Gill Sans Nova"/>
                <w:sz w:val="16"/>
                <w:szCs w:val="16"/>
              </w:rPr>
            </w:pPr>
          </w:p>
        </w:tc>
      </w:tr>
      <w:tr w:rsidR="008D3E5C" w:rsidRPr="003A7257" w14:paraId="6AEFE47A" w14:textId="77777777" w:rsidTr="000F62A4">
        <w:trPr>
          <w:gridAfter w:val="3"/>
          <w:wAfter w:w="384" w:type="dxa"/>
        </w:trPr>
        <w:tc>
          <w:tcPr>
            <w:tcW w:w="3402" w:type="dxa"/>
            <w:tcBorders>
              <w:top w:val="nil"/>
              <w:left w:val="nil"/>
              <w:bottom w:val="nil"/>
              <w:right w:val="nil"/>
            </w:tcBorders>
          </w:tcPr>
          <w:p w14:paraId="092B97E1"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lang w:val="en-US"/>
              </w:rPr>
              <w:t>Tax Organization Type*:</w:t>
            </w:r>
          </w:p>
        </w:tc>
        <w:sdt>
          <w:sdtPr>
            <w:rPr>
              <w:rFonts w:ascii="Gill Sans Nova" w:hAnsi="Gill Sans Nova"/>
              <w:sz w:val="16"/>
              <w:szCs w:val="16"/>
            </w:rPr>
            <w:id w:val="357327650"/>
            <w:placeholder>
              <w:docPart w:val="708284678E784049A289457F37593B97"/>
            </w:placeholder>
            <w:showingPlcHdr/>
            <w:dropDownList>
              <w:listItem w:value="Choose an item."/>
              <w:listItem w:displayText="Corporation" w:value="Corporation"/>
              <w:listItem w:displayText="Foreign Corporation" w:value="Foreign Corporation"/>
              <w:listItem w:displayText="Foreign Governmental Agency" w:value="Foreign Governmental Agency"/>
              <w:listItem w:displayText="Foreign Individual" w:value="Foreign Individual"/>
              <w:listItem w:displayText="Foreign Partnership" w:value="Foreign Partnership"/>
              <w:listItem w:displayText="Government Agency" w:value="Government Agency"/>
              <w:listItem w:displayText="Individual" w:value="Individual"/>
              <w:listItem w:displayText="Partnership" w:value="Partnership"/>
            </w:dropDownList>
          </w:sdtPr>
          <w:sdtContent>
            <w:tc>
              <w:tcPr>
                <w:tcW w:w="7230" w:type="dxa"/>
                <w:gridSpan w:val="5"/>
                <w:tcBorders>
                  <w:top w:val="single" w:sz="4" w:space="0" w:color="auto"/>
                  <w:left w:val="nil"/>
                  <w:bottom w:val="nil"/>
                  <w:right w:val="nil"/>
                </w:tcBorders>
              </w:tcPr>
              <w:p w14:paraId="686E4F95"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0248081D" w14:textId="77777777" w:rsidTr="000F62A4">
        <w:trPr>
          <w:gridAfter w:val="3"/>
          <w:wAfter w:w="384" w:type="dxa"/>
        </w:trPr>
        <w:tc>
          <w:tcPr>
            <w:tcW w:w="3402" w:type="dxa"/>
            <w:tcBorders>
              <w:top w:val="nil"/>
              <w:left w:val="nil"/>
              <w:bottom w:val="nil"/>
              <w:right w:val="nil"/>
            </w:tcBorders>
          </w:tcPr>
          <w:p w14:paraId="101D19AE" w14:textId="77777777" w:rsidR="008D3E5C" w:rsidRPr="003A7257" w:rsidRDefault="008D3E5C" w:rsidP="000F62A4">
            <w:pPr>
              <w:rPr>
                <w:rFonts w:ascii="Gill Sans Nova" w:hAnsi="Gill Sans Nova"/>
                <w:sz w:val="16"/>
                <w:szCs w:val="16"/>
                <w:lang w:val="en-US"/>
              </w:rPr>
            </w:pPr>
            <w:r w:rsidRPr="003A7257">
              <w:rPr>
                <w:rFonts w:ascii="Gill Sans Nova" w:hAnsi="Gill Sans Nova"/>
                <w:sz w:val="16"/>
                <w:szCs w:val="16"/>
                <w:lang w:val="en-US"/>
              </w:rPr>
              <w:t>Supplier Type*:</w:t>
            </w:r>
          </w:p>
        </w:tc>
        <w:sdt>
          <w:sdtPr>
            <w:rPr>
              <w:rFonts w:ascii="Gill Sans Nova" w:hAnsi="Gill Sans Nova"/>
              <w:sz w:val="16"/>
              <w:szCs w:val="16"/>
            </w:rPr>
            <w:id w:val="1963153318"/>
            <w:placeholder>
              <w:docPart w:val="708284678E784049A289457F37593B97"/>
            </w:placeholder>
            <w:showingPlcHdr/>
            <w:dropDownList>
              <w:listItem w:value="Choose an item."/>
              <w:listItem w:displayText="Commercial Vendor" w:value="Commercial Vendor"/>
              <w:listItem w:displayText="National or Local CSO" w:value="National or Local CSO"/>
              <w:listItem w:displayText="National or Local GO" w:value="National or Local GO"/>
              <w:listItem w:displayText="International CSO" w:value="International CSO"/>
              <w:listItem w:displayText="Inter-governmental Organization (non-UN)" w:value="Inter-governmental Organization (non-UN)"/>
              <w:listItem w:displayText="UN System Entity" w:value="UN System Entity"/>
              <w:listItem w:displayText="Individual: Consultant" w:value="Individual: Consultant"/>
              <w:listItem w:displayText="Individual: IOM Staff" w:value="Individual: IOM Staff"/>
              <w:listItem w:displayText="Individual: Non-HR managed" w:value="Individual: Non-HR managed"/>
              <w:listItem w:displayText="Technical: Cash Credit Vendor" w:value="Technical: Cash Credit Vendor"/>
              <w:listItem w:displayText="Technical: Group Vendor" w:value="Technical: Group Vendor"/>
            </w:dropDownList>
          </w:sdtPr>
          <w:sdtContent>
            <w:tc>
              <w:tcPr>
                <w:tcW w:w="7230" w:type="dxa"/>
                <w:gridSpan w:val="5"/>
                <w:tcBorders>
                  <w:top w:val="single" w:sz="4" w:space="0" w:color="auto"/>
                  <w:left w:val="nil"/>
                  <w:bottom w:val="single" w:sz="4" w:space="0" w:color="auto"/>
                  <w:right w:val="nil"/>
                </w:tcBorders>
              </w:tcPr>
              <w:p w14:paraId="476ED757"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59C8C4FC" w14:textId="77777777" w:rsidTr="000F62A4">
        <w:trPr>
          <w:gridAfter w:val="3"/>
          <w:wAfter w:w="384" w:type="dxa"/>
        </w:trPr>
        <w:tc>
          <w:tcPr>
            <w:tcW w:w="3402" w:type="dxa"/>
            <w:tcBorders>
              <w:top w:val="nil"/>
              <w:left w:val="nil"/>
              <w:bottom w:val="nil"/>
              <w:right w:val="nil"/>
            </w:tcBorders>
          </w:tcPr>
          <w:p w14:paraId="206BFC68" w14:textId="77777777" w:rsidR="008D3E5C" w:rsidRPr="003A7257" w:rsidRDefault="008D3E5C" w:rsidP="000F62A4">
            <w:pPr>
              <w:rPr>
                <w:rFonts w:ascii="Gill Sans Nova" w:hAnsi="Gill Sans Nova"/>
                <w:sz w:val="16"/>
                <w:szCs w:val="16"/>
                <w:lang w:val="en-US"/>
              </w:rPr>
            </w:pPr>
            <w:r w:rsidRPr="003A7257">
              <w:rPr>
                <w:rFonts w:ascii="Gill Sans Nova" w:hAnsi="Gill Sans Nova"/>
                <w:sz w:val="16"/>
                <w:szCs w:val="16"/>
                <w:lang w:val="en-US"/>
              </w:rPr>
              <w:t>Company Web Site:</w:t>
            </w:r>
          </w:p>
        </w:tc>
        <w:tc>
          <w:tcPr>
            <w:tcW w:w="7230" w:type="dxa"/>
            <w:gridSpan w:val="5"/>
            <w:tcBorders>
              <w:top w:val="single" w:sz="4" w:space="0" w:color="auto"/>
              <w:left w:val="nil"/>
              <w:bottom w:val="nil"/>
              <w:right w:val="nil"/>
            </w:tcBorders>
          </w:tcPr>
          <w:p w14:paraId="69BEDA47"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66CA838D" w14:textId="77777777" w:rsidTr="000F62A4">
        <w:trPr>
          <w:gridAfter w:val="3"/>
          <w:wAfter w:w="384" w:type="dxa"/>
        </w:trPr>
        <w:tc>
          <w:tcPr>
            <w:tcW w:w="3402" w:type="dxa"/>
            <w:tcBorders>
              <w:top w:val="nil"/>
              <w:left w:val="nil"/>
              <w:bottom w:val="nil"/>
              <w:right w:val="nil"/>
            </w:tcBorders>
          </w:tcPr>
          <w:p w14:paraId="0639E6AB" w14:textId="77777777" w:rsidR="008D3E5C" w:rsidRPr="003A7257" w:rsidRDefault="008D3E5C" w:rsidP="000F62A4">
            <w:pPr>
              <w:ind w:right="-102"/>
              <w:rPr>
                <w:rFonts w:ascii="Gill Sans Nova" w:hAnsi="Gill Sans Nova"/>
                <w:sz w:val="16"/>
                <w:szCs w:val="16"/>
                <w:lang w:val="en-US"/>
              </w:rPr>
            </w:pPr>
            <w:r w:rsidRPr="003A7257">
              <w:rPr>
                <w:rFonts w:ascii="Gill Sans Nova" w:hAnsi="Gill Sans Nova"/>
                <w:sz w:val="16"/>
                <w:szCs w:val="16"/>
                <w:lang w:val="en-US"/>
              </w:rPr>
              <w:t>Tax Country*:</w:t>
            </w:r>
          </w:p>
        </w:tc>
        <w:sdt>
          <w:sdtPr>
            <w:rPr>
              <w:rFonts w:ascii="Gill Sans Nova" w:hAnsi="Gill Sans Nova"/>
              <w:sz w:val="16"/>
              <w:szCs w:val="16"/>
            </w:rPr>
            <w:id w:val="821229088"/>
            <w:placeholder>
              <w:docPart w:val="708284678E784049A289457F37593B97"/>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Content>
            <w:tc>
              <w:tcPr>
                <w:tcW w:w="7230" w:type="dxa"/>
                <w:gridSpan w:val="5"/>
                <w:tcBorders>
                  <w:top w:val="nil"/>
                  <w:left w:val="nil"/>
                  <w:bottom w:val="single" w:sz="2" w:space="0" w:color="auto"/>
                  <w:right w:val="nil"/>
                </w:tcBorders>
              </w:tcPr>
              <w:p w14:paraId="7652EFE8"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r>
      <w:tr w:rsidR="008D3E5C" w:rsidRPr="003A7257" w14:paraId="4AAA24FB" w14:textId="77777777" w:rsidTr="000F62A4">
        <w:trPr>
          <w:gridAfter w:val="3"/>
          <w:wAfter w:w="384" w:type="dxa"/>
        </w:trPr>
        <w:tc>
          <w:tcPr>
            <w:tcW w:w="3402" w:type="dxa"/>
            <w:tcBorders>
              <w:top w:val="nil"/>
              <w:left w:val="nil"/>
              <w:bottom w:val="nil"/>
              <w:right w:val="nil"/>
            </w:tcBorders>
          </w:tcPr>
          <w:p w14:paraId="0225A433"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rPr>
              <w:t>Taxpayer ID/Tax Registration No</w:t>
            </w:r>
            <w:r w:rsidRPr="003A7257">
              <w:rPr>
                <w:rFonts w:ascii="Gill Sans Nova" w:hAnsi="Gill Sans Nova"/>
                <w:sz w:val="16"/>
                <w:szCs w:val="16"/>
                <w:lang w:val="en-US"/>
              </w:rPr>
              <w:t>*:</w:t>
            </w:r>
          </w:p>
        </w:tc>
        <w:tc>
          <w:tcPr>
            <w:tcW w:w="7230" w:type="dxa"/>
            <w:gridSpan w:val="5"/>
            <w:tcBorders>
              <w:top w:val="single" w:sz="2" w:space="0" w:color="auto"/>
              <w:left w:val="nil"/>
              <w:bottom w:val="single" w:sz="2" w:space="0" w:color="auto"/>
              <w:right w:val="nil"/>
            </w:tcBorders>
          </w:tcPr>
          <w:p w14:paraId="7918E22F"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7764299B" w14:textId="77777777" w:rsidTr="000F62A4">
        <w:trPr>
          <w:gridAfter w:val="3"/>
          <w:wAfter w:w="384" w:type="dxa"/>
        </w:trPr>
        <w:tc>
          <w:tcPr>
            <w:tcW w:w="3402" w:type="dxa"/>
            <w:tcBorders>
              <w:top w:val="nil"/>
              <w:left w:val="nil"/>
              <w:bottom w:val="nil"/>
              <w:right w:val="nil"/>
            </w:tcBorders>
          </w:tcPr>
          <w:p w14:paraId="7C597DFB"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rPr>
              <w:t>Products and/or Services</w:t>
            </w:r>
          </w:p>
        </w:tc>
        <w:sdt>
          <w:sdtPr>
            <w:rPr>
              <w:rFonts w:ascii="Gill Sans Nova" w:hAnsi="Gill Sans Nova"/>
              <w:sz w:val="16"/>
              <w:szCs w:val="16"/>
            </w:rPr>
            <w:id w:val="933716834"/>
            <w:placeholder>
              <w:docPart w:val="708284678E784049A289457F37593B97"/>
            </w:placeholder>
            <w:showingPlcHdr/>
            <w:dropDownList>
              <w:listItem w:value="Choose an item."/>
              <w:listItem w:displayText="Apparel, Luggage and Personal Care Products" w:value="Apparel, Luggage and Personal Care Products"/>
              <w:listItem w:displayText="Building and Construction Machinery and Accessories" w:value="Building and Construction Machinery and Accessories"/>
              <w:listItem w:displayText="Building and Facility Construction and Maintenance Services" w:value="Building and Facility Construction and Maintenance Services"/>
              <w:listItem w:displayText="Chemicals, incl. Bio Chemicals and Gas Materials" w:value="Chemicals, incl. Bio Chemicals and Gas Materials"/>
              <w:listItem w:displayText="Cleaning Equipment and Supplies" w:value="Cleaning Equipment and Supplies"/>
              <w:listItem w:displayText="Commercial, Military and Private Vehicles and Accessories" w:value="Commercial, Military and Private Vehicles and Accessories"/>
              <w:listItem w:displayText="Defense and Law Enforcement and Security and Safety Equipments and Supplies" w:value="Defense and Law Enforcement and Security and Safety Equipments and Supplies"/>
              <w:listItem w:displayText="Distribution and Conditioning Systems, Equipments and Components" w:value="Distribution and Conditioning Systems, Equipments and Components"/>
              <w:listItem w:displayText="Domestic Appliances, Supplies and Consumer Electronic Products" w:value="Domestic Appliances, Supplies and Consumer Electronic Products"/>
              <w:listItem w:displayText="Drugs and Pharmaceutical Products" w:value="Drugs and Pharmaceutical Products"/>
              <w:listItem w:displayText="Editorial, Design, Graphic and Fine Art Services" w:value="Editorial, Design, Graphic and Fine Art Services"/>
              <w:listItem w:displayText="Education and Training Services" w:value="Education and Training Services"/>
              <w:listItem w:displayText="Electrical systems, Lighting, Components, Accessories and Supplies" w:value="Electrical systems, Lighting, Components, Accessories and Supplies"/>
              <w:listItem w:displayText="Electronic Components and Supplies" w:value="Electronic Components and Supplies"/>
              <w:listItem w:displayText="Engineering and Research and Technology Based Services" w:value="Engineering and Research and Technology Based Services"/>
              <w:listItem w:displayText="Environmental Services" w:value="Environmental Services"/>
              <w:listItem w:displayText="Farming, Fishing, Forestry and Wildlife Machinery and Accessories" w:value="Farming, Fishing, Forestry and Wildlife Machinery and Accessories"/>
              <w:listItem w:displayText="Financial and Insurance Services" w:value="Financial and Insurance Services"/>
              <w:listItem w:displayText="Financial Instruments, Products, Contracts and Agreements" w:value="Financial Instruments, Products, Contracts and Agreements"/>
              <w:listItem w:displayText="Food Beverage and Tobacco Products" w:value="Food Beverage and Tobacco Products"/>
              <w:listItem w:displayText="Fuels and Fuel Additives and Lubricants and Anti Corrosive Materials" w:value="Fuels and Fuel Additives and Lubricants and Anti Corrosive Materials"/>
              <w:listItem w:displayText="Furniture and Furnishings" w:value="Furniture and Furnishings"/>
              <w:listItem w:displayText="Healthcare Services" w:value="Healthcare Services"/>
              <w:listItem w:displayText="Implementing Partner (IP) Preparedness and Response Services" w:value="Implementing Partner (IP) Preparedness and Response Services"/>
              <w:listItem w:displayText="Industrial Cleaning Services" w:value="Industrial Cleaning Services"/>
              <w:listItem w:displayText="Industrial Manufacturing and Processing Machinery and Accessories" w:value="Industrial Manufacturing and Processing Machinery and Accessories"/>
              <w:listItem w:displayText="Industrial Production and Manufacturing Services" w:value="Industrial Production and Manufacturing Services"/>
              <w:listItem w:displayText="Information Technology Broadcasting and Telecommunications" w:value="Information Technology Broadcasting and Telecommunications"/>
              <w:listItem w:displayText="Laboratory and Measuring and Observing and Testing Equipment" w:value="Laboratory and Measuring and Observing and Testing Equipment"/>
              <w:listItem w:displayText="Land, Buildings, Structures and Thoroughfares" w:value="Land, Buildings, Structures and Thoroughfares"/>
              <w:listItem w:displayText="Live Plant and Animal Material, Accessories and Supplies" w:value="Live Plant and Animal Material, Accessories and Supplies"/>
              <w:listItem w:displayText="Management &amp; Business Professionals &amp; Legal &amp; Administrative Services" w:value="Management &amp; Business Professionals &amp; Legal &amp; Administrative Services"/>
              <w:listItem w:displayText="Manufacturing Components and Supplies" w:value="Manufacturing Components and Supplies"/>
              <w:listItem w:displayText="Material Handling and Conditioning and Storage Machinery and Accessories" w:value="Material Handling and Conditioning and Storage Machinery and Accessories"/>
              <w:listItem w:displayText="Medical Equipment, Accessories and Supplies" w:value="Medical Equipment, Accessories and Supplies"/>
              <w:listItem w:displayText="Mineral and Textile and Inedible Plant and Animal Materials" w:value="Mineral and Textile and Inedible Plant and Animal Materials"/>
              <w:listItem w:displayText="Mining and Well Drilling Machinery and Accessories" w:value="Mining and Well Drilling Machinery and Accessories"/>
              <w:listItem w:displayText="Musical, Games, Toys, Arts &amp; Crafts and Education Supplies" w:value="Musical, Games, Toys, Arts &amp; Crafts and Education Supplies"/>
              <w:listItem w:displayText="National Defense and Public Order and Security and Safety Services" w:value="National Defense and Public Order and Security and Safety Services"/>
              <w:listItem w:displayText="Office Equipment and Accessories and Supplies" w:value="Office Equipment and Accessories and Supplies"/>
              <w:listItem w:displayText="Paper Materials and Products" w:value="Paper Materials and Products"/>
              <w:listItem w:displayText="Passenger Air Transportation" w:value="Passenger Air Transportation"/>
              <w:listItem w:displayText="Personal and Domestic Services" w:value="Personal and Domestic Services"/>
              <w:listItem w:displayText="Politics and Civic Affairs Services" w:value="Politics and Civic Affairs Services"/>
              <w:listItem w:displayText="Power Generation and Distribution Machinery and Accessories" w:value="Power Generation and Distribution Machinery and Accessories"/>
              <w:listItem w:displayText="Printing and Photographic and Audio Visual Equipment and Supplies" w:value="Printing and Photographic and Audio Visual Equipment and Supplies"/>
              <w:listItem w:displayText="Public Utilities and Public Sector Related Services" w:value="Public Utilities and Public Sector Related Services"/>
              <w:listItem w:displayText="Published Products" w:value="Published Products"/>
              <w:listItem w:displayText="Resins and Rosins" w:value="Resins and Rosins"/>
              <w:listItem w:displayText="Service Industry Machinery and Equipment and Supplies" w:value="Service Industry Machinery and Equipment and Supplies"/>
              <w:listItem w:displayText="Sports and Recreational Equipment and Supplies and Accessories" w:value="Sports and Recreational Equipment and Supplies and Accessories"/>
              <w:listItem w:displayText="Structures and Building and Construction and Manufacturing Components and Supplies" w:value="Structures and Building and Construction and Manufacturing Components and Supplies"/>
              <w:listItem w:displayText="Tools and General Machinery" w:value="Tools and General Machinery"/>
              <w:listItem w:displayText="Transportation and Storage and Mail Services" w:value="Transportation and Storage and Mail Services"/>
              <w:listItem w:displayText="Travel, Food, Lodging, Event and Entertainment Services" w:value="Travel, Food, Lodging, Event and Entertainment Services"/>
            </w:dropDownList>
          </w:sdtPr>
          <w:sdtContent>
            <w:tc>
              <w:tcPr>
                <w:tcW w:w="7230" w:type="dxa"/>
                <w:gridSpan w:val="5"/>
                <w:tcBorders>
                  <w:top w:val="nil"/>
                  <w:left w:val="nil"/>
                  <w:bottom w:val="single" w:sz="2" w:space="0" w:color="auto"/>
                  <w:right w:val="nil"/>
                </w:tcBorders>
              </w:tcPr>
              <w:p w14:paraId="10430D5C"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4816B4BD" w14:textId="77777777" w:rsidTr="000F62A4">
        <w:trPr>
          <w:gridAfter w:val="3"/>
          <w:wAfter w:w="384" w:type="dxa"/>
        </w:trPr>
        <w:tc>
          <w:tcPr>
            <w:tcW w:w="3402" w:type="dxa"/>
            <w:tcBorders>
              <w:top w:val="nil"/>
              <w:left w:val="nil"/>
              <w:bottom w:val="nil"/>
              <w:right w:val="nil"/>
            </w:tcBorders>
          </w:tcPr>
          <w:p w14:paraId="589D1F6F" w14:textId="77777777" w:rsidR="008D3E5C" w:rsidRPr="003A7257" w:rsidRDefault="008D3E5C" w:rsidP="000F62A4">
            <w:pPr>
              <w:rPr>
                <w:rFonts w:ascii="Gill Sans Nova" w:hAnsi="Gill Sans Nova"/>
                <w:sz w:val="16"/>
                <w:szCs w:val="16"/>
              </w:rPr>
            </w:pPr>
          </w:p>
          <w:p w14:paraId="1ECBD68B" w14:textId="77777777" w:rsidR="008D3E5C" w:rsidRPr="003A7257" w:rsidRDefault="008D3E5C" w:rsidP="000F62A4">
            <w:pPr>
              <w:rPr>
                <w:rFonts w:ascii="Gill Sans Nova" w:hAnsi="Gill Sans Nova"/>
                <w:b/>
                <w:bCs/>
                <w:sz w:val="16"/>
                <w:szCs w:val="16"/>
              </w:rPr>
            </w:pPr>
            <w:r w:rsidRPr="003A7257">
              <w:rPr>
                <w:rFonts w:ascii="Gill Sans Nova" w:hAnsi="Gill Sans Nova"/>
                <w:b/>
                <w:bCs/>
                <w:sz w:val="16"/>
                <w:szCs w:val="16"/>
              </w:rPr>
              <w:t>Additional Information</w:t>
            </w:r>
          </w:p>
        </w:tc>
        <w:tc>
          <w:tcPr>
            <w:tcW w:w="7230" w:type="dxa"/>
            <w:gridSpan w:val="5"/>
            <w:tcBorders>
              <w:top w:val="single" w:sz="2" w:space="0" w:color="auto"/>
              <w:left w:val="nil"/>
              <w:bottom w:val="nil"/>
              <w:right w:val="nil"/>
            </w:tcBorders>
          </w:tcPr>
          <w:p w14:paraId="0CF25795"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724B7EC3" w14:textId="77777777" w:rsidTr="000F62A4">
        <w:tc>
          <w:tcPr>
            <w:tcW w:w="3402" w:type="dxa"/>
            <w:tcBorders>
              <w:top w:val="nil"/>
              <w:left w:val="nil"/>
              <w:bottom w:val="nil"/>
              <w:right w:val="nil"/>
            </w:tcBorders>
          </w:tcPr>
          <w:p w14:paraId="2A2086AF"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rPr>
              <w:t>UNGM No.:</w:t>
            </w:r>
          </w:p>
        </w:tc>
        <w:tc>
          <w:tcPr>
            <w:tcW w:w="1947" w:type="dxa"/>
            <w:tcBorders>
              <w:top w:val="nil"/>
              <w:left w:val="nil"/>
              <w:bottom w:val="nil"/>
              <w:right w:val="nil"/>
            </w:tcBorders>
          </w:tcPr>
          <w:p w14:paraId="3CDBC11D" w14:textId="77777777" w:rsidR="008D3E5C" w:rsidRPr="003A7257" w:rsidRDefault="008D3E5C" w:rsidP="000F62A4">
            <w:pPr>
              <w:pStyle w:val="TableParagraph"/>
              <w:spacing w:before="2"/>
              <w:rPr>
                <w:rFonts w:ascii="Gill Sans Nova" w:hAnsi="Gill Sans Nova"/>
                <w:sz w:val="16"/>
                <w:szCs w:val="16"/>
              </w:rPr>
            </w:pPr>
          </w:p>
        </w:tc>
        <w:tc>
          <w:tcPr>
            <w:tcW w:w="3600" w:type="dxa"/>
            <w:gridSpan w:val="2"/>
            <w:tcBorders>
              <w:top w:val="nil"/>
              <w:left w:val="nil"/>
              <w:bottom w:val="nil"/>
              <w:right w:val="nil"/>
            </w:tcBorders>
          </w:tcPr>
          <w:p w14:paraId="558C51B2" w14:textId="77777777" w:rsidR="008D3E5C" w:rsidRPr="003A7257" w:rsidRDefault="008D3E5C" w:rsidP="000F62A4">
            <w:pPr>
              <w:pStyle w:val="TableParagraph"/>
              <w:spacing w:before="2"/>
              <w:ind w:left="77" w:right="195"/>
              <w:jc w:val="right"/>
              <w:rPr>
                <w:rFonts w:ascii="Gill Sans Nova" w:hAnsi="Gill Sans Nova"/>
                <w:sz w:val="16"/>
                <w:szCs w:val="16"/>
              </w:rPr>
            </w:pPr>
            <w:r w:rsidRPr="003A7257">
              <w:rPr>
                <w:rFonts w:ascii="Gill Sans Nova" w:hAnsi="Gill Sans Nova"/>
                <w:sz w:val="16"/>
                <w:szCs w:val="16"/>
              </w:rPr>
              <w:t>Commitment to Antiracism:</w:t>
            </w:r>
          </w:p>
        </w:tc>
        <w:sdt>
          <w:sdtPr>
            <w:rPr>
              <w:rFonts w:ascii="Gill Sans Nova" w:hAnsi="Gill Sans Nova"/>
              <w:sz w:val="16"/>
              <w:szCs w:val="16"/>
            </w:rPr>
            <w:id w:val="-1561627011"/>
            <w:placeholder>
              <w:docPart w:val="D56380F93AF9447FA9510928E9E899A4"/>
            </w:placeholder>
            <w:showingPlcHdr/>
            <w:dropDownList>
              <w:listItem w:value="Choose an item."/>
              <w:listItem w:displayText="Yes" w:value="Yes"/>
              <w:listItem w:displayText="No" w:value="No"/>
            </w:dropDownList>
          </w:sdtPr>
          <w:sdtContent>
            <w:tc>
              <w:tcPr>
                <w:tcW w:w="1831" w:type="dxa"/>
                <w:gridSpan w:val="4"/>
                <w:tcBorders>
                  <w:top w:val="nil"/>
                  <w:left w:val="nil"/>
                  <w:bottom w:val="nil"/>
                  <w:right w:val="nil"/>
                </w:tcBorders>
              </w:tcPr>
              <w:p w14:paraId="0327038B" w14:textId="77777777" w:rsidR="008D3E5C" w:rsidRPr="003A7257" w:rsidRDefault="008D3E5C" w:rsidP="000F62A4">
                <w:pPr>
                  <w:pStyle w:val="TableParagraph"/>
                  <w:spacing w:before="2"/>
                  <w:ind w:left="-121"/>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6" w:type="dxa"/>
            <w:tcBorders>
              <w:top w:val="nil"/>
              <w:left w:val="nil"/>
              <w:bottom w:val="nil"/>
              <w:right w:val="nil"/>
            </w:tcBorders>
          </w:tcPr>
          <w:p w14:paraId="0ABF91DD"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7939D3CE" w14:textId="77777777" w:rsidTr="000F62A4">
        <w:tc>
          <w:tcPr>
            <w:tcW w:w="3402" w:type="dxa"/>
            <w:tcBorders>
              <w:top w:val="nil"/>
              <w:left w:val="nil"/>
              <w:bottom w:val="nil"/>
              <w:right w:val="nil"/>
            </w:tcBorders>
          </w:tcPr>
          <w:p w14:paraId="554AE781"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rPr>
              <w:t>UNPP No.:</w:t>
            </w:r>
          </w:p>
        </w:tc>
        <w:tc>
          <w:tcPr>
            <w:tcW w:w="1947" w:type="dxa"/>
            <w:tcBorders>
              <w:top w:val="single" w:sz="4" w:space="0" w:color="auto"/>
              <w:left w:val="nil"/>
              <w:bottom w:val="nil"/>
              <w:right w:val="nil"/>
            </w:tcBorders>
          </w:tcPr>
          <w:p w14:paraId="35A02757" w14:textId="77777777" w:rsidR="008D3E5C" w:rsidRPr="003A7257" w:rsidRDefault="008D3E5C" w:rsidP="000F62A4">
            <w:pPr>
              <w:pStyle w:val="TableParagraph"/>
              <w:spacing w:before="2"/>
              <w:rPr>
                <w:rFonts w:ascii="Gill Sans Nova" w:hAnsi="Gill Sans Nova"/>
                <w:sz w:val="16"/>
                <w:szCs w:val="16"/>
              </w:rPr>
            </w:pPr>
          </w:p>
        </w:tc>
        <w:tc>
          <w:tcPr>
            <w:tcW w:w="3600" w:type="dxa"/>
            <w:gridSpan w:val="2"/>
            <w:tcBorders>
              <w:top w:val="nil"/>
              <w:left w:val="nil"/>
              <w:bottom w:val="nil"/>
              <w:right w:val="nil"/>
            </w:tcBorders>
          </w:tcPr>
          <w:p w14:paraId="5C120886" w14:textId="77777777" w:rsidR="008D3E5C" w:rsidRPr="003A7257" w:rsidRDefault="008D3E5C" w:rsidP="000F62A4">
            <w:pPr>
              <w:pStyle w:val="TableParagraph"/>
              <w:spacing w:before="2"/>
              <w:ind w:left="77" w:right="195"/>
              <w:jc w:val="right"/>
              <w:rPr>
                <w:rFonts w:ascii="Gill Sans Nova" w:hAnsi="Gill Sans Nova"/>
                <w:sz w:val="16"/>
                <w:szCs w:val="16"/>
              </w:rPr>
            </w:pPr>
            <w:r w:rsidRPr="003A7257">
              <w:rPr>
                <w:rFonts w:ascii="Gill Sans Nova" w:hAnsi="Gill Sans Nova"/>
                <w:sz w:val="16"/>
                <w:szCs w:val="16"/>
              </w:rPr>
              <w:t xml:space="preserve">Does your entity </w:t>
            </w:r>
            <w:proofErr w:type="gramStart"/>
            <w:r w:rsidRPr="003A7257">
              <w:rPr>
                <w:rFonts w:ascii="Gill Sans Nova" w:hAnsi="Gill Sans Nova"/>
                <w:sz w:val="16"/>
                <w:szCs w:val="16"/>
              </w:rPr>
              <w:t>agrees</w:t>
            </w:r>
            <w:proofErr w:type="gramEnd"/>
            <w:r w:rsidRPr="003A7257">
              <w:rPr>
                <w:rFonts w:ascii="Gill Sans Nova" w:hAnsi="Gill Sans Nova"/>
                <w:sz w:val="16"/>
                <w:szCs w:val="16"/>
              </w:rPr>
              <w:t xml:space="preserve"> with UN Supplier Code of Conduct:</w:t>
            </w:r>
          </w:p>
        </w:tc>
        <w:sdt>
          <w:sdtPr>
            <w:rPr>
              <w:rFonts w:ascii="Gill Sans Nova" w:hAnsi="Gill Sans Nova"/>
              <w:sz w:val="16"/>
              <w:szCs w:val="16"/>
            </w:rPr>
            <w:id w:val="74798392"/>
            <w:placeholder>
              <w:docPart w:val="EFA8F4B2419A4ED0885F809A4571EC99"/>
            </w:placeholder>
            <w:showingPlcHdr/>
            <w:dropDownList>
              <w:listItem w:value="Choose an item."/>
              <w:listItem w:displayText="Yes" w:value="Yes"/>
              <w:listItem w:displayText="No" w:value="No"/>
            </w:dropDownList>
          </w:sdtPr>
          <w:sdtContent>
            <w:tc>
              <w:tcPr>
                <w:tcW w:w="1831" w:type="dxa"/>
                <w:gridSpan w:val="4"/>
                <w:tcBorders>
                  <w:top w:val="nil"/>
                  <w:left w:val="nil"/>
                  <w:bottom w:val="nil"/>
                  <w:right w:val="nil"/>
                </w:tcBorders>
              </w:tcPr>
              <w:p w14:paraId="3ADDE74E" w14:textId="77777777" w:rsidR="008D3E5C" w:rsidRPr="003A7257" w:rsidRDefault="008D3E5C" w:rsidP="000F62A4">
                <w:pPr>
                  <w:pStyle w:val="TableParagraph"/>
                  <w:spacing w:before="2"/>
                  <w:ind w:left="-121" w:right="30"/>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6" w:type="dxa"/>
            <w:tcBorders>
              <w:top w:val="nil"/>
              <w:left w:val="nil"/>
              <w:bottom w:val="nil"/>
              <w:right w:val="nil"/>
            </w:tcBorders>
          </w:tcPr>
          <w:p w14:paraId="6DFF6104" w14:textId="77777777" w:rsidR="008D3E5C" w:rsidRPr="003A7257" w:rsidRDefault="008D3E5C" w:rsidP="000F62A4">
            <w:pPr>
              <w:pStyle w:val="TableParagraph"/>
              <w:spacing w:before="2"/>
              <w:ind w:left="21"/>
              <w:rPr>
                <w:rFonts w:ascii="Gill Sans Nova" w:hAnsi="Gill Sans Nova"/>
                <w:sz w:val="16"/>
                <w:szCs w:val="16"/>
              </w:rPr>
            </w:pPr>
          </w:p>
        </w:tc>
      </w:tr>
      <w:tr w:rsidR="008D3E5C" w:rsidRPr="003A7257" w14:paraId="701C130E" w14:textId="77777777" w:rsidTr="000F62A4">
        <w:tc>
          <w:tcPr>
            <w:tcW w:w="3402" w:type="dxa"/>
            <w:tcBorders>
              <w:top w:val="nil"/>
              <w:left w:val="nil"/>
              <w:bottom w:val="nil"/>
              <w:right w:val="nil"/>
            </w:tcBorders>
          </w:tcPr>
          <w:p w14:paraId="3A7F81B1"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rPr>
              <w:t xml:space="preserve">Is your Entity Women </w:t>
            </w:r>
            <w:proofErr w:type="gramStart"/>
            <w:r w:rsidRPr="003A7257">
              <w:rPr>
                <w:rFonts w:ascii="Gill Sans Nova" w:hAnsi="Gill Sans Nova"/>
                <w:sz w:val="16"/>
                <w:szCs w:val="16"/>
              </w:rPr>
              <w:t>Owned?:</w:t>
            </w:r>
            <w:proofErr w:type="gramEnd"/>
          </w:p>
        </w:tc>
        <w:sdt>
          <w:sdtPr>
            <w:rPr>
              <w:rFonts w:ascii="Gill Sans Nova" w:hAnsi="Gill Sans Nova"/>
              <w:sz w:val="16"/>
              <w:szCs w:val="16"/>
            </w:rPr>
            <w:id w:val="-621379197"/>
            <w:placeholder>
              <w:docPart w:val="708284678E784049A289457F37593B97"/>
            </w:placeholder>
            <w:showingPlcHdr/>
            <w:dropDownList>
              <w:listItem w:value="Choose an item."/>
              <w:listItem w:displayText="Yes" w:value="Yes"/>
              <w:listItem w:displayText="No" w:value="No"/>
            </w:dropDownList>
          </w:sdtPr>
          <w:sdtContent>
            <w:tc>
              <w:tcPr>
                <w:tcW w:w="1947" w:type="dxa"/>
                <w:tcBorders>
                  <w:top w:val="single" w:sz="4" w:space="0" w:color="auto"/>
                  <w:left w:val="nil"/>
                  <w:bottom w:val="nil"/>
                  <w:right w:val="nil"/>
                </w:tcBorders>
              </w:tcPr>
              <w:p w14:paraId="489F46E1"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3440" w:type="dxa"/>
            <w:tcBorders>
              <w:top w:val="nil"/>
              <w:left w:val="nil"/>
              <w:bottom w:val="nil"/>
              <w:right w:val="nil"/>
            </w:tcBorders>
          </w:tcPr>
          <w:p w14:paraId="216F0EF1" w14:textId="77777777" w:rsidR="008D3E5C" w:rsidRPr="003A7257" w:rsidRDefault="008D3E5C" w:rsidP="000F62A4">
            <w:pPr>
              <w:pStyle w:val="TableParagraph"/>
              <w:spacing w:before="2"/>
              <w:ind w:left="-65" w:right="31"/>
              <w:jc w:val="right"/>
              <w:rPr>
                <w:rFonts w:ascii="Gill Sans Nova" w:hAnsi="Gill Sans Nova"/>
                <w:sz w:val="16"/>
                <w:szCs w:val="16"/>
              </w:rPr>
            </w:pPr>
            <w:r w:rsidRPr="003A7257">
              <w:rPr>
                <w:rFonts w:ascii="Gill Sans Nova" w:hAnsi="Gill Sans Nova"/>
                <w:sz w:val="16"/>
                <w:szCs w:val="16"/>
              </w:rPr>
              <w:t xml:space="preserve">Is the Bank Account Certificate added as </w:t>
            </w:r>
            <w:proofErr w:type="gramStart"/>
            <w:r w:rsidRPr="003A7257">
              <w:rPr>
                <w:rFonts w:ascii="Gill Sans Nova" w:hAnsi="Gill Sans Nova"/>
                <w:sz w:val="16"/>
                <w:szCs w:val="16"/>
              </w:rPr>
              <w:t>attachment?:</w:t>
            </w:r>
            <w:proofErr w:type="gramEnd"/>
          </w:p>
        </w:tc>
        <w:sdt>
          <w:sdtPr>
            <w:rPr>
              <w:rFonts w:ascii="Gill Sans Nova" w:hAnsi="Gill Sans Nova"/>
              <w:sz w:val="16"/>
              <w:szCs w:val="16"/>
            </w:rPr>
            <w:id w:val="-1005975256"/>
            <w:placeholder>
              <w:docPart w:val="719108CDC6A6454D9B7123A27E65A1B9"/>
            </w:placeholder>
            <w:showingPlcHdr/>
            <w:dropDownList>
              <w:listItem w:value="Choose an item."/>
              <w:listItem w:displayText="Yes" w:value="Yes"/>
              <w:listItem w:displayText="No" w:value="No"/>
            </w:dropDownList>
          </w:sdtPr>
          <w:sdtContent>
            <w:tc>
              <w:tcPr>
                <w:tcW w:w="1991" w:type="dxa"/>
                <w:gridSpan w:val="5"/>
                <w:tcBorders>
                  <w:top w:val="nil"/>
                  <w:left w:val="nil"/>
                  <w:bottom w:val="nil"/>
                  <w:right w:val="nil"/>
                </w:tcBorders>
              </w:tcPr>
              <w:p w14:paraId="3C9CE7ED" w14:textId="77777777" w:rsidR="008D3E5C" w:rsidRPr="003A7257" w:rsidRDefault="008D3E5C" w:rsidP="000F62A4">
                <w:pPr>
                  <w:pStyle w:val="TableParagraph"/>
                  <w:spacing w:before="2"/>
                  <w:ind w:left="21" w:right="31" w:firstLine="23"/>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6" w:type="dxa"/>
            <w:tcBorders>
              <w:top w:val="nil"/>
              <w:left w:val="nil"/>
              <w:bottom w:val="nil"/>
              <w:right w:val="nil"/>
            </w:tcBorders>
          </w:tcPr>
          <w:p w14:paraId="6A7A47A9" w14:textId="77777777" w:rsidR="008D3E5C" w:rsidRPr="003A7257" w:rsidRDefault="008D3E5C" w:rsidP="000F62A4">
            <w:pPr>
              <w:pStyle w:val="TableParagraph"/>
              <w:spacing w:before="2"/>
              <w:ind w:left="21" w:firstLine="23"/>
              <w:rPr>
                <w:rFonts w:ascii="Gill Sans Nova" w:hAnsi="Gill Sans Nova"/>
                <w:sz w:val="16"/>
                <w:szCs w:val="16"/>
              </w:rPr>
            </w:pPr>
          </w:p>
        </w:tc>
      </w:tr>
      <w:tr w:rsidR="008D3E5C" w:rsidRPr="003A7257" w14:paraId="400FE815" w14:textId="77777777" w:rsidTr="000F62A4">
        <w:trPr>
          <w:gridAfter w:val="2"/>
          <w:wAfter w:w="337" w:type="dxa"/>
        </w:trPr>
        <w:tc>
          <w:tcPr>
            <w:tcW w:w="3402" w:type="dxa"/>
            <w:tcBorders>
              <w:top w:val="nil"/>
              <w:left w:val="nil"/>
              <w:bottom w:val="nil"/>
              <w:right w:val="nil"/>
            </w:tcBorders>
          </w:tcPr>
          <w:p w14:paraId="0013F92D"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rPr>
              <w:t xml:space="preserve">Is your Entity Disability </w:t>
            </w:r>
            <w:proofErr w:type="gramStart"/>
            <w:r w:rsidRPr="003A7257">
              <w:rPr>
                <w:rFonts w:ascii="Gill Sans Nova" w:hAnsi="Gill Sans Nova"/>
                <w:sz w:val="16"/>
                <w:szCs w:val="16"/>
              </w:rPr>
              <w:t>Inclusive?:</w:t>
            </w:r>
            <w:proofErr w:type="gramEnd"/>
          </w:p>
        </w:tc>
        <w:sdt>
          <w:sdtPr>
            <w:rPr>
              <w:rFonts w:ascii="Gill Sans Nova" w:hAnsi="Gill Sans Nova"/>
              <w:sz w:val="16"/>
              <w:szCs w:val="16"/>
            </w:rPr>
            <w:id w:val="1590418014"/>
            <w:placeholder>
              <w:docPart w:val="73A8ED12330C4DACB05C8A8BE25038A7"/>
            </w:placeholder>
            <w:showingPlcHdr/>
            <w:dropDownList>
              <w:listItem w:value="Choose an item."/>
              <w:listItem w:displayText="Yes" w:value="Yes"/>
              <w:listItem w:displayText="No" w:value="No"/>
            </w:dropDownList>
          </w:sdtPr>
          <w:sdtContent>
            <w:tc>
              <w:tcPr>
                <w:tcW w:w="1947" w:type="dxa"/>
                <w:tcBorders>
                  <w:top w:val="nil"/>
                  <w:left w:val="nil"/>
                  <w:bottom w:val="nil"/>
                  <w:right w:val="nil"/>
                </w:tcBorders>
              </w:tcPr>
              <w:p w14:paraId="194AD4D8"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c>
          <w:tcPr>
            <w:tcW w:w="3440" w:type="dxa"/>
            <w:tcBorders>
              <w:top w:val="nil"/>
              <w:left w:val="nil"/>
              <w:bottom w:val="nil"/>
              <w:right w:val="nil"/>
            </w:tcBorders>
          </w:tcPr>
          <w:p w14:paraId="66D41D5D" w14:textId="77777777" w:rsidR="008D3E5C" w:rsidRPr="003A7257" w:rsidRDefault="008D3E5C" w:rsidP="000F62A4">
            <w:pPr>
              <w:pStyle w:val="TableParagraph"/>
              <w:spacing w:before="2"/>
              <w:rPr>
                <w:rFonts w:ascii="Gill Sans Nova" w:hAnsi="Gill Sans Nova"/>
                <w:sz w:val="16"/>
                <w:szCs w:val="16"/>
              </w:rPr>
            </w:pPr>
          </w:p>
        </w:tc>
        <w:tc>
          <w:tcPr>
            <w:tcW w:w="1654" w:type="dxa"/>
            <w:gridSpan w:val="2"/>
            <w:tcBorders>
              <w:top w:val="nil"/>
              <w:left w:val="nil"/>
              <w:bottom w:val="nil"/>
              <w:right w:val="nil"/>
            </w:tcBorders>
          </w:tcPr>
          <w:p w14:paraId="72775770" w14:textId="77777777" w:rsidR="008D3E5C" w:rsidRPr="003A7257" w:rsidRDefault="008D3E5C" w:rsidP="000F62A4">
            <w:pPr>
              <w:pStyle w:val="TableParagraph"/>
              <w:spacing w:before="2"/>
              <w:ind w:left="44" w:hanging="44"/>
              <w:rPr>
                <w:rFonts w:ascii="Gill Sans Nova" w:hAnsi="Gill Sans Nova"/>
                <w:sz w:val="16"/>
                <w:szCs w:val="16"/>
              </w:rPr>
            </w:pPr>
          </w:p>
        </w:tc>
        <w:tc>
          <w:tcPr>
            <w:tcW w:w="236" w:type="dxa"/>
            <w:gridSpan w:val="2"/>
            <w:tcBorders>
              <w:top w:val="nil"/>
              <w:left w:val="nil"/>
              <w:bottom w:val="nil"/>
              <w:right w:val="nil"/>
            </w:tcBorders>
          </w:tcPr>
          <w:p w14:paraId="67624578" w14:textId="77777777" w:rsidR="008D3E5C" w:rsidRPr="003A7257" w:rsidRDefault="008D3E5C" w:rsidP="000F62A4">
            <w:pPr>
              <w:pStyle w:val="TableParagraph"/>
              <w:spacing w:before="2"/>
              <w:ind w:left="44" w:hanging="44"/>
              <w:rPr>
                <w:rFonts w:ascii="Gill Sans Nova" w:hAnsi="Gill Sans Nova"/>
                <w:sz w:val="16"/>
                <w:szCs w:val="16"/>
              </w:rPr>
            </w:pPr>
          </w:p>
        </w:tc>
      </w:tr>
      <w:tr w:rsidR="008D3E5C" w:rsidRPr="003A7257" w14:paraId="6C8F583A" w14:textId="77777777" w:rsidTr="000F62A4">
        <w:trPr>
          <w:gridAfter w:val="3"/>
          <w:wAfter w:w="384" w:type="dxa"/>
        </w:trPr>
        <w:tc>
          <w:tcPr>
            <w:tcW w:w="3402" w:type="dxa"/>
            <w:tcBorders>
              <w:top w:val="nil"/>
              <w:left w:val="nil"/>
              <w:bottom w:val="nil"/>
              <w:right w:val="nil"/>
            </w:tcBorders>
          </w:tcPr>
          <w:p w14:paraId="3D473F27" w14:textId="77777777" w:rsidR="008D3E5C" w:rsidRPr="003A7257" w:rsidRDefault="008D3E5C" w:rsidP="000F62A4">
            <w:pPr>
              <w:rPr>
                <w:rFonts w:ascii="Gill Sans Nova" w:hAnsi="Gill Sans Nova"/>
                <w:sz w:val="16"/>
                <w:szCs w:val="16"/>
              </w:rPr>
            </w:pPr>
          </w:p>
        </w:tc>
        <w:tc>
          <w:tcPr>
            <w:tcW w:w="7230" w:type="dxa"/>
            <w:gridSpan w:val="5"/>
            <w:tcBorders>
              <w:top w:val="nil"/>
              <w:left w:val="nil"/>
              <w:bottom w:val="nil"/>
              <w:right w:val="nil"/>
            </w:tcBorders>
          </w:tcPr>
          <w:p w14:paraId="714E869E"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6A123C1D" w14:textId="77777777" w:rsidTr="000F62A4">
        <w:trPr>
          <w:gridAfter w:val="3"/>
          <w:wAfter w:w="384" w:type="dxa"/>
        </w:trPr>
        <w:tc>
          <w:tcPr>
            <w:tcW w:w="3402" w:type="dxa"/>
            <w:tcBorders>
              <w:top w:val="nil"/>
              <w:left w:val="nil"/>
              <w:bottom w:val="nil"/>
              <w:right w:val="nil"/>
            </w:tcBorders>
          </w:tcPr>
          <w:p w14:paraId="52389A96" w14:textId="77777777" w:rsidR="008D3E5C" w:rsidRPr="003A7257" w:rsidRDefault="008D3E5C" w:rsidP="000F62A4">
            <w:pPr>
              <w:rPr>
                <w:rFonts w:ascii="Gill Sans Nova" w:hAnsi="Gill Sans Nova"/>
                <w:b/>
                <w:bCs/>
                <w:sz w:val="16"/>
                <w:szCs w:val="16"/>
                <w:lang w:val="en-US"/>
              </w:rPr>
            </w:pPr>
          </w:p>
          <w:p w14:paraId="608F4D86" w14:textId="77777777" w:rsidR="008D3E5C" w:rsidRPr="003A7257" w:rsidRDefault="008D3E5C" w:rsidP="000F62A4">
            <w:pPr>
              <w:rPr>
                <w:rFonts w:ascii="Gill Sans Nova" w:hAnsi="Gill Sans Nova"/>
                <w:b/>
                <w:bCs/>
                <w:sz w:val="16"/>
                <w:szCs w:val="16"/>
              </w:rPr>
            </w:pPr>
            <w:r w:rsidRPr="003A7257">
              <w:rPr>
                <w:rFonts w:ascii="Gill Sans Nova" w:hAnsi="Gill Sans Nova"/>
                <w:b/>
                <w:bCs/>
                <w:sz w:val="16"/>
                <w:szCs w:val="16"/>
                <w:lang w:val="en-US"/>
              </w:rPr>
              <w:t>Address*</w:t>
            </w:r>
          </w:p>
        </w:tc>
        <w:tc>
          <w:tcPr>
            <w:tcW w:w="7230" w:type="dxa"/>
            <w:gridSpan w:val="5"/>
            <w:tcBorders>
              <w:top w:val="nil"/>
              <w:left w:val="nil"/>
              <w:bottom w:val="nil"/>
              <w:right w:val="nil"/>
            </w:tcBorders>
          </w:tcPr>
          <w:p w14:paraId="749DF022"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710BFE9A" w14:textId="77777777" w:rsidTr="000F62A4">
        <w:trPr>
          <w:gridAfter w:val="3"/>
          <w:wAfter w:w="384" w:type="dxa"/>
        </w:trPr>
        <w:tc>
          <w:tcPr>
            <w:tcW w:w="3402" w:type="dxa"/>
            <w:tcBorders>
              <w:top w:val="nil"/>
              <w:left w:val="nil"/>
              <w:bottom w:val="nil"/>
              <w:right w:val="nil"/>
            </w:tcBorders>
          </w:tcPr>
          <w:p w14:paraId="589916CD"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lang w:val="en-US"/>
              </w:rPr>
              <w:t>Street Name</w:t>
            </w:r>
            <w:r w:rsidRPr="003A7257">
              <w:rPr>
                <w:rFonts w:ascii="Gill Sans Nova" w:hAnsi="Gill Sans Nova"/>
                <w:sz w:val="16"/>
                <w:szCs w:val="16"/>
              </w:rPr>
              <w:t xml:space="preserve"> and House No.</w:t>
            </w:r>
          </w:p>
        </w:tc>
        <w:tc>
          <w:tcPr>
            <w:tcW w:w="7230" w:type="dxa"/>
            <w:gridSpan w:val="5"/>
            <w:tcBorders>
              <w:top w:val="nil"/>
              <w:left w:val="nil"/>
              <w:bottom w:val="single" w:sz="4" w:space="0" w:color="auto"/>
              <w:right w:val="nil"/>
            </w:tcBorders>
          </w:tcPr>
          <w:p w14:paraId="040C9064"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354CE732" w14:textId="77777777" w:rsidTr="000F62A4">
        <w:trPr>
          <w:gridAfter w:val="3"/>
          <w:wAfter w:w="384" w:type="dxa"/>
        </w:trPr>
        <w:tc>
          <w:tcPr>
            <w:tcW w:w="3402" w:type="dxa"/>
            <w:tcBorders>
              <w:top w:val="nil"/>
              <w:left w:val="nil"/>
              <w:bottom w:val="nil"/>
              <w:right w:val="nil"/>
            </w:tcBorders>
          </w:tcPr>
          <w:p w14:paraId="74335593"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lang w:val="en-US"/>
              </w:rPr>
              <w:t xml:space="preserve">ZIP/Postal Code* </w:t>
            </w:r>
          </w:p>
        </w:tc>
        <w:tc>
          <w:tcPr>
            <w:tcW w:w="7230" w:type="dxa"/>
            <w:gridSpan w:val="5"/>
            <w:tcBorders>
              <w:top w:val="single" w:sz="4" w:space="0" w:color="auto"/>
              <w:left w:val="nil"/>
              <w:bottom w:val="single" w:sz="4" w:space="0" w:color="auto"/>
              <w:right w:val="nil"/>
            </w:tcBorders>
          </w:tcPr>
          <w:p w14:paraId="7066DD83"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5164C9B9" w14:textId="77777777" w:rsidTr="000F62A4">
        <w:trPr>
          <w:gridAfter w:val="3"/>
          <w:wAfter w:w="384" w:type="dxa"/>
        </w:trPr>
        <w:tc>
          <w:tcPr>
            <w:tcW w:w="3402" w:type="dxa"/>
            <w:tcBorders>
              <w:top w:val="nil"/>
              <w:left w:val="nil"/>
              <w:bottom w:val="nil"/>
              <w:right w:val="nil"/>
            </w:tcBorders>
          </w:tcPr>
          <w:p w14:paraId="624E45B3"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lang w:val="en-US"/>
              </w:rPr>
              <w:t>City*</w:t>
            </w:r>
          </w:p>
        </w:tc>
        <w:tc>
          <w:tcPr>
            <w:tcW w:w="7230" w:type="dxa"/>
            <w:gridSpan w:val="5"/>
            <w:tcBorders>
              <w:top w:val="single" w:sz="4" w:space="0" w:color="auto"/>
              <w:left w:val="nil"/>
              <w:bottom w:val="single" w:sz="4" w:space="0" w:color="auto"/>
              <w:right w:val="nil"/>
            </w:tcBorders>
          </w:tcPr>
          <w:p w14:paraId="6FD4CA60"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415A8B74" w14:textId="77777777" w:rsidTr="000F62A4">
        <w:trPr>
          <w:gridAfter w:val="3"/>
          <w:wAfter w:w="384" w:type="dxa"/>
        </w:trPr>
        <w:tc>
          <w:tcPr>
            <w:tcW w:w="3402" w:type="dxa"/>
            <w:tcBorders>
              <w:top w:val="nil"/>
              <w:left w:val="nil"/>
              <w:bottom w:val="nil"/>
              <w:right w:val="nil"/>
            </w:tcBorders>
          </w:tcPr>
          <w:p w14:paraId="229B99FF" w14:textId="77777777" w:rsidR="008D3E5C" w:rsidRPr="003A7257" w:rsidRDefault="008D3E5C" w:rsidP="000F62A4">
            <w:pPr>
              <w:pStyle w:val="TableParagraph"/>
              <w:spacing w:before="2"/>
              <w:rPr>
                <w:rFonts w:ascii="Gill Sans Nova" w:hAnsi="Gill Sans Nova"/>
                <w:sz w:val="16"/>
                <w:szCs w:val="16"/>
              </w:rPr>
            </w:pPr>
            <w:r w:rsidRPr="003A7257">
              <w:rPr>
                <w:rFonts w:ascii="Gill Sans Nova" w:hAnsi="Gill Sans Nova"/>
                <w:sz w:val="16"/>
                <w:szCs w:val="16"/>
              </w:rPr>
              <w:t>Region*</w:t>
            </w:r>
          </w:p>
        </w:tc>
        <w:tc>
          <w:tcPr>
            <w:tcW w:w="7230" w:type="dxa"/>
            <w:gridSpan w:val="5"/>
            <w:tcBorders>
              <w:top w:val="single" w:sz="4" w:space="0" w:color="auto"/>
              <w:left w:val="nil"/>
              <w:bottom w:val="single" w:sz="4" w:space="0" w:color="auto"/>
              <w:right w:val="nil"/>
            </w:tcBorders>
          </w:tcPr>
          <w:p w14:paraId="466F92AB" w14:textId="77777777" w:rsidR="008D3E5C" w:rsidRPr="003A7257" w:rsidRDefault="008D3E5C" w:rsidP="000F62A4">
            <w:pPr>
              <w:pStyle w:val="TableParagraph"/>
              <w:spacing w:before="2"/>
              <w:rPr>
                <w:rFonts w:ascii="Gill Sans Nova" w:hAnsi="Gill Sans Nova"/>
                <w:sz w:val="16"/>
                <w:szCs w:val="16"/>
              </w:rPr>
            </w:pPr>
          </w:p>
        </w:tc>
      </w:tr>
      <w:tr w:rsidR="008D3E5C" w:rsidRPr="003A7257" w14:paraId="699B53AE" w14:textId="77777777" w:rsidTr="000F62A4">
        <w:trPr>
          <w:gridAfter w:val="3"/>
          <w:wAfter w:w="384" w:type="dxa"/>
        </w:trPr>
        <w:tc>
          <w:tcPr>
            <w:tcW w:w="3402" w:type="dxa"/>
            <w:tcBorders>
              <w:top w:val="nil"/>
              <w:left w:val="nil"/>
              <w:bottom w:val="nil"/>
              <w:right w:val="nil"/>
            </w:tcBorders>
          </w:tcPr>
          <w:p w14:paraId="49A4B91B" w14:textId="77777777" w:rsidR="008D3E5C" w:rsidRPr="003A7257" w:rsidRDefault="008D3E5C" w:rsidP="000F62A4">
            <w:pPr>
              <w:rPr>
                <w:rFonts w:ascii="Gill Sans Nova" w:hAnsi="Gill Sans Nova"/>
                <w:sz w:val="16"/>
                <w:szCs w:val="16"/>
              </w:rPr>
            </w:pPr>
            <w:r w:rsidRPr="003A7257">
              <w:rPr>
                <w:rFonts w:ascii="Gill Sans Nova" w:hAnsi="Gill Sans Nova"/>
                <w:sz w:val="16"/>
                <w:szCs w:val="16"/>
                <w:lang w:val="en-US"/>
              </w:rPr>
              <w:t>Country*</w:t>
            </w:r>
          </w:p>
        </w:tc>
        <w:sdt>
          <w:sdtPr>
            <w:rPr>
              <w:rFonts w:ascii="Gill Sans Nova" w:hAnsi="Gill Sans Nova"/>
              <w:sz w:val="16"/>
              <w:szCs w:val="16"/>
            </w:rPr>
            <w:id w:val="-1460332811"/>
            <w:placeholder>
              <w:docPart w:val="BE036C2016264DC3B65DA4017F162478"/>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Content>
            <w:tc>
              <w:tcPr>
                <w:tcW w:w="7230" w:type="dxa"/>
                <w:gridSpan w:val="5"/>
                <w:tcBorders>
                  <w:top w:val="single" w:sz="4" w:space="0" w:color="auto"/>
                  <w:left w:val="nil"/>
                  <w:bottom w:val="single" w:sz="4" w:space="0" w:color="auto"/>
                  <w:right w:val="nil"/>
                </w:tcBorders>
              </w:tcPr>
              <w:p w14:paraId="4F5E2417" w14:textId="77777777" w:rsidR="008D3E5C" w:rsidRPr="003A7257" w:rsidRDefault="008D3E5C" w:rsidP="000F62A4">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r>
    </w:tbl>
    <w:tbl>
      <w:tblPr>
        <w:tblStyle w:val="TableGrid"/>
        <w:tblW w:w="10490" w:type="dxa"/>
        <w:tblInd w:w="142" w:type="dxa"/>
        <w:tblLook w:val="04A0" w:firstRow="1" w:lastRow="0" w:firstColumn="1" w:lastColumn="0" w:noHBand="0" w:noVBand="1"/>
      </w:tblPr>
      <w:tblGrid>
        <w:gridCol w:w="2254"/>
        <w:gridCol w:w="2254"/>
        <w:gridCol w:w="318"/>
        <w:gridCol w:w="5664"/>
      </w:tblGrid>
      <w:tr w:rsidR="008D3E5C" w:rsidRPr="003A7257" w14:paraId="583576E5" w14:textId="77777777" w:rsidTr="000F62A4">
        <w:tc>
          <w:tcPr>
            <w:tcW w:w="4508" w:type="dxa"/>
            <w:gridSpan w:val="2"/>
            <w:tcBorders>
              <w:top w:val="nil"/>
              <w:left w:val="nil"/>
              <w:bottom w:val="nil"/>
              <w:right w:val="nil"/>
            </w:tcBorders>
          </w:tcPr>
          <w:p w14:paraId="06E62570" w14:textId="77777777" w:rsidR="008D3E5C" w:rsidRPr="003A7257" w:rsidRDefault="008D3E5C" w:rsidP="0076658A">
            <w:pPr>
              <w:ind w:left="-108"/>
              <w:rPr>
                <w:rFonts w:ascii="Gill Sans Nova" w:hAnsi="Gill Sans Nova"/>
                <w:sz w:val="16"/>
                <w:szCs w:val="16"/>
              </w:rPr>
            </w:pPr>
            <w:r w:rsidRPr="003A7257">
              <w:rPr>
                <w:rFonts w:ascii="Gill Sans Nova" w:hAnsi="Gill Sans Nova"/>
                <w:b/>
                <w:bCs/>
                <w:sz w:val="16"/>
                <w:szCs w:val="16"/>
              </w:rPr>
              <w:t>Contact Information for communications</w:t>
            </w:r>
          </w:p>
        </w:tc>
        <w:tc>
          <w:tcPr>
            <w:tcW w:w="318" w:type="dxa"/>
            <w:tcBorders>
              <w:top w:val="nil"/>
              <w:left w:val="nil"/>
              <w:bottom w:val="nil"/>
              <w:right w:val="nil"/>
            </w:tcBorders>
          </w:tcPr>
          <w:p w14:paraId="4636EA64" w14:textId="77777777" w:rsidR="008D3E5C" w:rsidRPr="003A7257" w:rsidRDefault="008D3E5C" w:rsidP="0076658A">
            <w:pPr>
              <w:rPr>
                <w:rFonts w:ascii="Gill Sans Nova" w:hAnsi="Gill Sans Nova"/>
                <w:sz w:val="16"/>
                <w:szCs w:val="16"/>
              </w:rPr>
            </w:pPr>
          </w:p>
        </w:tc>
        <w:tc>
          <w:tcPr>
            <w:tcW w:w="5664" w:type="dxa"/>
            <w:tcBorders>
              <w:top w:val="nil"/>
              <w:left w:val="nil"/>
              <w:bottom w:val="nil"/>
              <w:right w:val="nil"/>
            </w:tcBorders>
          </w:tcPr>
          <w:p w14:paraId="43CADAB7" w14:textId="77777777" w:rsidR="008D3E5C" w:rsidRPr="003A7257" w:rsidRDefault="008D3E5C" w:rsidP="0076658A">
            <w:pPr>
              <w:rPr>
                <w:rFonts w:ascii="Gill Sans Nova" w:hAnsi="Gill Sans Nova"/>
                <w:sz w:val="16"/>
                <w:szCs w:val="16"/>
              </w:rPr>
            </w:pPr>
          </w:p>
        </w:tc>
      </w:tr>
      <w:tr w:rsidR="008D3E5C" w:rsidRPr="003A7257" w14:paraId="055D99B3" w14:textId="77777777" w:rsidTr="000F62A4">
        <w:tc>
          <w:tcPr>
            <w:tcW w:w="2254" w:type="dxa"/>
            <w:tcBorders>
              <w:top w:val="nil"/>
              <w:left w:val="nil"/>
              <w:bottom w:val="nil"/>
              <w:right w:val="nil"/>
            </w:tcBorders>
          </w:tcPr>
          <w:p w14:paraId="161F15EC"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4198B356" w14:textId="77777777" w:rsidR="008D3E5C" w:rsidRPr="003A7257" w:rsidRDefault="008D3E5C" w:rsidP="0076658A">
            <w:pPr>
              <w:rPr>
                <w:rFonts w:ascii="Gill Sans Nova" w:hAnsi="Gill Sans Nova"/>
                <w:sz w:val="16"/>
                <w:szCs w:val="16"/>
              </w:rPr>
            </w:pPr>
          </w:p>
        </w:tc>
        <w:tc>
          <w:tcPr>
            <w:tcW w:w="318" w:type="dxa"/>
            <w:tcBorders>
              <w:top w:val="nil"/>
              <w:left w:val="nil"/>
              <w:bottom w:val="nil"/>
              <w:right w:val="single" w:sz="4" w:space="0" w:color="auto"/>
            </w:tcBorders>
          </w:tcPr>
          <w:p w14:paraId="1A24B15A" w14:textId="77777777" w:rsidR="008D3E5C" w:rsidRPr="003A7257" w:rsidRDefault="008D3E5C" w:rsidP="0076658A">
            <w:pPr>
              <w:rPr>
                <w:rFonts w:ascii="Gill Sans Nova" w:hAnsi="Gill Sans Nova"/>
                <w:sz w:val="16"/>
                <w:szCs w:val="16"/>
              </w:rPr>
            </w:pPr>
          </w:p>
        </w:tc>
        <w:tc>
          <w:tcPr>
            <w:tcW w:w="5664" w:type="dxa"/>
            <w:tcBorders>
              <w:top w:val="single" w:sz="4" w:space="0" w:color="auto"/>
              <w:left w:val="single" w:sz="4" w:space="0" w:color="auto"/>
              <w:bottom w:val="nil"/>
              <w:right w:val="single" w:sz="4" w:space="0" w:color="auto"/>
            </w:tcBorders>
          </w:tcPr>
          <w:p w14:paraId="0CB48BA3" w14:textId="77777777" w:rsidR="008D3E5C" w:rsidRPr="003A7257" w:rsidRDefault="008D3E5C" w:rsidP="0076658A">
            <w:pPr>
              <w:jc w:val="center"/>
              <w:rPr>
                <w:rFonts w:ascii="Gill Sans Nova" w:hAnsi="Gill Sans Nova"/>
                <w:b/>
                <w:bCs/>
                <w:sz w:val="16"/>
                <w:szCs w:val="16"/>
              </w:rPr>
            </w:pPr>
            <w:r w:rsidRPr="003A7257">
              <w:rPr>
                <w:rFonts w:ascii="Gill Sans Nova" w:hAnsi="Gill Sans Nova"/>
                <w:b/>
                <w:bCs/>
                <w:sz w:val="16"/>
                <w:szCs w:val="16"/>
              </w:rPr>
              <w:t>IMPORTANT</w:t>
            </w:r>
          </w:p>
        </w:tc>
      </w:tr>
      <w:tr w:rsidR="008D3E5C" w:rsidRPr="003A7257" w14:paraId="5FEE493E" w14:textId="77777777" w:rsidTr="000F62A4">
        <w:tc>
          <w:tcPr>
            <w:tcW w:w="2254" w:type="dxa"/>
            <w:tcBorders>
              <w:top w:val="nil"/>
              <w:left w:val="nil"/>
              <w:bottom w:val="nil"/>
              <w:right w:val="nil"/>
            </w:tcBorders>
          </w:tcPr>
          <w:p w14:paraId="72DE2551"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4F4A8498" w14:textId="77777777" w:rsidR="008D3E5C" w:rsidRPr="003A7257" w:rsidRDefault="008D3E5C" w:rsidP="0076658A">
            <w:pPr>
              <w:rPr>
                <w:rFonts w:ascii="Gill Sans Nova" w:hAnsi="Gill Sans Nova"/>
                <w:sz w:val="16"/>
                <w:szCs w:val="16"/>
              </w:rPr>
            </w:pPr>
          </w:p>
        </w:tc>
        <w:tc>
          <w:tcPr>
            <w:tcW w:w="318" w:type="dxa"/>
            <w:tcBorders>
              <w:top w:val="nil"/>
              <w:left w:val="nil"/>
              <w:bottom w:val="nil"/>
              <w:right w:val="single" w:sz="4" w:space="0" w:color="auto"/>
            </w:tcBorders>
          </w:tcPr>
          <w:p w14:paraId="78CD91E8" w14:textId="77777777" w:rsidR="008D3E5C" w:rsidRPr="003A7257" w:rsidRDefault="008D3E5C" w:rsidP="0076658A">
            <w:pPr>
              <w:rPr>
                <w:rFonts w:ascii="Gill Sans Nova" w:hAnsi="Gill Sans Nova"/>
                <w:sz w:val="16"/>
                <w:szCs w:val="16"/>
              </w:rPr>
            </w:pPr>
          </w:p>
        </w:tc>
        <w:tc>
          <w:tcPr>
            <w:tcW w:w="5664" w:type="dxa"/>
            <w:tcBorders>
              <w:top w:val="nil"/>
              <w:left w:val="single" w:sz="4" w:space="0" w:color="auto"/>
              <w:bottom w:val="nil"/>
              <w:right w:val="single" w:sz="4" w:space="0" w:color="auto"/>
            </w:tcBorders>
          </w:tcPr>
          <w:p w14:paraId="0163778F" w14:textId="77777777" w:rsidR="008D3E5C" w:rsidRPr="003A7257" w:rsidRDefault="008D3E5C" w:rsidP="0076658A">
            <w:pPr>
              <w:rPr>
                <w:rFonts w:ascii="Gill Sans Nova" w:hAnsi="Gill Sans Nova"/>
                <w:sz w:val="16"/>
                <w:szCs w:val="16"/>
              </w:rPr>
            </w:pPr>
            <w:r w:rsidRPr="003A7257">
              <w:rPr>
                <w:rFonts w:ascii="Gill Sans Nova" w:hAnsi="Gill Sans Nova"/>
                <w:sz w:val="16"/>
                <w:szCs w:val="16"/>
              </w:rPr>
              <w:t>All fields marked with * are mandatory.</w:t>
            </w:r>
          </w:p>
        </w:tc>
      </w:tr>
      <w:tr w:rsidR="008D3E5C" w:rsidRPr="003A7257" w14:paraId="4A5978D6" w14:textId="77777777" w:rsidTr="000F62A4">
        <w:tc>
          <w:tcPr>
            <w:tcW w:w="2254" w:type="dxa"/>
            <w:tcBorders>
              <w:top w:val="nil"/>
              <w:left w:val="nil"/>
              <w:bottom w:val="nil"/>
              <w:right w:val="nil"/>
            </w:tcBorders>
          </w:tcPr>
          <w:p w14:paraId="537CB461"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7220BEE8" w14:textId="77777777" w:rsidR="008D3E5C" w:rsidRPr="003A7257" w:rsidRDefault="008D3E5C" w:rsidP="0076658A">
            <w:pPr>
              <w:rPr>
                <w:rFonts w:ascii="Gill Sans Nova" w:hAnsi="Gill Sans Nova"/>
                <w:sz w:val="16"/>
                <w:szCs w:val="16"/>
              </w:rPr>
            </w:pPr>
          </w:p>
        </w:tc>
        <w:tc>
          <w:tcPr>
            <w:tcW w:w="318" w:type="dxa"/>
            <w:tcBorders>
              <w:top w:val="nil"/>
              <w:left w:val="nil"/>
              <w:bottom w:val="nil"/>
              <w:right w:val="single" w:sz="4" w:space="0" w:color="auto"/>
            </w:tcBorders>
          </w:tcPr>
          <w:p w14:paraId="6D48CA08" w14:textId="77777777" w:rsidR="008D3E5C" w:rsidRPr="003A7257" w:rsidRDefault="008D3E5C" w:rsidP="0076658A">
            <w:pPr>
              <w:rPr>
                <w:rFonts w:ascii="Gill Sans Nova" w:hAnsi="Gill Sans Nova"/>
                <w:sz w:val="16"/>
                <w:szCs w:val="16"/>
              </w:rPr>
            </w:pPr>
          </w:p>
        </w:tc>
        <w:tc>
          <w:tcPr>
            <w:tcW w:w="5664" w:type="dxa"/>
            <w:tcBorders>
              <w:top w:val="nil"/>
              <w:left w:val="single" w:sz="4" w:space="0" w:color="auto"/>
              <w:bottom w:val="nil"/>
              <w:right w:val="single" w:sz="4" w:space="0" w:color="auto"/>
            </w:tcBorders>
          </w:tcPr>
          <w:p w14:paraId="1C7B8992" w14:textId="77777777" w:rsidR="008D3E5C" w:rsidRPr="003A7257" w:rsidRDefault="008D3E5C" w:rsidP="0076658A">
            <w:pPr>
              <w:rPr>
                <w:rFonts w:ascii="Gill Sans Nova" w:hAnsi="Gill Sans Nova"/>
                <w:sz w:val="16"/>
                <w:szCs w:val="16"/>
              </w:rPr>
            </w:pPr>
            <w:r w:rsidRPr="003A7257">
              <w:rPr>
                <w:rFonts w:ascii="Gill Sans Nova" w:hAnsi="Gill Sans Nova"/>
                <w:sz w:val="16"/>
                <w:szCs w:val="16"/>
              </w:rPr>
              <w:t>The form will be returned if mandatory field/s is/are empty</w:t>
            </w:r>
          </w:p>
        </w:tc>
      </w:tr>
      <w:tr w:rsidR="008D3E5C" w:rsidRPr="003A7257" w14:paraId="6282032C" w14:textId="77777777" w:rsidTr="000F62A4">
        <w:tc>
          <w:tcPr>
            <w:tcW w:w="2254" w:type="dxa"/>
            <w:tcBorders>
              <w:top w:val="nil"/>
              <w:left w:val="nil"/>
              <w:bottom w:val="nil"/>
              <w:right w:val="nil"/>
            </w:tcBorders>
          </w:tcPr>
          <w:p w14:paraId="657D7891"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19872FD0" w14:textId="77777777" w:rsidR="008D3E5C" w:rsidRPr="003A7257" w:rsidRDefault="008D3E5C" w:rsidP="0076658A">
            <w:pPr>
              <w:rPr>
                <w:rFonts w:ascii="Gill Sans Nova" w:hAnsi="Gill Sans Nova"/>
                <w:sz w:val="16"/>
                <w:szCs w:val="16"/>
              </w:rPr>
            </w:pPr>
          </w:p>
        </w:tc>
        <w:tc>
          <w:tcPr>
            <w:tcW w:w="318" w:type="dxa"/>
            <w:tcBorders>
              <w:top w:val="nil"/>
              <w:left w:val="nil"/>
              <w:bottom w:val="nil"/>
              <w:right w:val="single" w:sz="4" w:space="0" w:color="auto"/>
            </w:tcBorders>
          </w:tcPr>
          <w:p w14:paraId="72420FEF" w14:textId="77777777" w:rsidR="008D3E5C" w:rsidRPr="003A7257" w:rsidRDefault="008D3E5C" w:rsidP="0076658A">
            <w:pPr>
              <w:rPr>
                <w:rFonts w:ascii="Gill Sans Nova" w:hAnsi="Gill Sans Nova"/>
                <w:sz w:val="16"/>
                <w:szCs w:val="16"/>
              </w:rPr>
            </w:pPr>
          </w:p>
        </w:tc>
        <w:tc>
          <w:tcPr>
            <w:tcW w:w="5664" w:type="dxa"/>
            <w:tcBorders>
              <w:top w:val="nil"/>
              <w:left w:val="single" w:sz="4" w:space="0" w:color="auto"/>
              <w:bottom w:val="single" w:sz="4" w:space="0" w:color="auto"/>
              <w:right w:val="single" w:sz="4" w:space="0" w:color="auto"/>
            </w:tcBorders>
          </w:tcPr>
          <w:p w14:paraId="6B6A27B4" w14:textId="77777777" w:rsidR="008D3E5C" w:rsidRPr="003A7257" w:rsidRDefault="008D3E5C" w:rsidP="0076658A">
            <w:pPr>
              <w:tabs>
                <w:tab w:val="left" w:pos="3750"/>
              </w:tabs>
              <w:ind w:right="-390"/>
              <w:rPr>
                <w:rFonts w:ascii="Gill Sans Nova" w:hAnsi="Gill Sans Nova"/>
                <w:sz w:val="16"/>
                <w:szCs w:val="16"/>
              </w:rPr>
            </w:pPr>
            <w:r w:rsidRPr="003A7257">
              <w:rPr>
                <w:rFonts w:ascii="Gill Sans Nova" w:hAnsi="Gill Sans Nova"/>
                <w:sz w:val="16"/>
                <w:szCs w:val="16"/>
              </w:rPr>
              <w:t>The Vendor Name should match ID or registration documents</w:t>
            </w:r>
          </w:p>
        </w:tc>
      </w:tr>
    </w:tbl>
    <w:p w14:paraId="30C0A6A5" w14:textId="77777777" w:rsidR="008D3E5C" w:rsidRPr="003A7257" w:rsidRDefault="008D3E5C" w:rsidP="008D3E5C">
      <w:pPr>
        <w:rPr>
          <w:rFonts w:ascii="Gill Sans Nova" w:hAnsi="Gill Sans Nova"/>
          <w:sz w:val="16"/>
          <w:szCs w:val="16"/>
        </w:rPr>
      </w:pPr>
    </w:p>
    <w:tbl>
      <w:tblPr>
        <w:tblStyle w:val="TableGrid"/>
        <w:tblW w:w="10490" w:type="dxa"/>
        <w:tblInd w:w="142" w:type="dxa"/>
        <w:tblLook w:val="04A0" w:firstRow="1" w:lastRow="0" w:firstColumn="1" w:lastColumn="0" w:noHBand="0" w:noVBand="1"/>
      </w:tblPr>
      <w:tblGrid>
        <w:gridCol w:w="2253"/>
        <w:gridCol w:w="2254"/>
        <w:gridCol w:w="318"/>
        <w:gridCol w:w="3402"/>
        <w:gridCol w:w="284"/>
        <w:gridCol w:w="1979"/>
      </w:tblGrid>
      <w:tr w:rsidR="008D3E5C" w:rsidRPr="003A7257" w14:paraId="7E7FBCD1" w14:textId="77777777" w:rsidTr="000F62A4">
        <w:tc>
          <w:tcPr>
            <w:tcW w:w="4507" w:type="dxa"/>
            <w:gridSpan w:val="2"/>
            <w:tcBorders>
              <w:top w:val="nil"/>
              <w:left w:val="nil"/>
              <w:bottom w:val="nil"/>
              <w:right w:val="nil"/>
            </w:tcBorders>
          </w:tcPr>
          <w:p w14:paraId="69C5E4DA" w14:textId="77777777" w:rsidR="008D3E5C" w:rsidRPr="003A7257" w:rsidRDefault="008D3E5C" w:rsidP="0076658A">
            <w:pPr>
              <w:ind w:left="-108"/>
              <w:rPr>
                <w:rFonts w:ascii="Gill Sans Nova" w:hAnsi="Gill Sans Nova"/>
                <w:sz w:val="16"/>
                <w:szCs w:val="16"/>
              </w:rPr>
            </w:pPr>
            <w:r w:rsidRPr="003A7257">
              <w:rPr>
                <w:rFonts w:ascii="Gill Sans Nova" w:hAnsi="Gill Sans Nova"/>
                <w:b/>
                <w:bCs/>
                <w:sz w:val="16"/>
                <w:szCs w:val="16"/>
              </w:rPr>
              <w:t xml:space="preserve">Other Contacts </w:t>
            </w:r>
          </w:p>
        </w:tc>
        <w:tc>
          <w:tcPr>
            <w:tcW w:w="318" w:type="dxa"/>
            <w:tcBorders>
              <w:top w:val="nil"/>
              <w:left w:val="nil"/>
              <w:bottom w:val="nil"/>
              <w:right w:val="nil"/>
            </w:tcBorders>
          </w:tcPr>
          <w:p w14:paraId="67E96206" w14:textId="77777777" w:rsidR="008D3E5C" w:rsidRPr="003A7257" w:rsidRDefault="008D3E5C" w:rsidP="0076658A">
            <w:pPr>
              <w:rPr>
                <w:rFonts w:ascii="Gill Sans Nova" w:hAnsi="Gill Sans Nova"/>
                <w:sz w:val="16"/>
                <w:szCs w:val="16"/>
              </w:rPr>
            </w:pPr>
          </w:p>
        </w:tc>
        <w:tc>
          <w:tcPr>
            <w:tcW w:w="5665" w:type="dxa"/>
            <w:gridSpan w:val="3"/>
            <w:tcBorders>
              <w:top w:val="nil"/>
              <w:left w:val="nil"/>
              <w:bottom w:val="nil"/>
              <w:right w:val="nil"/>
            </w:tcBorders>
          </w:tcPr>
          <w:p w14:paraId="7F62706B" w14:textId="77777777" w:rsidR="008D3E5C" w:rsidRPr="003A7257" w:rsidRDefault="008D3E5C" w:rsidP="0076658A">
            <w:pPr>
              <w:rPr>
                <w:rFonts w:ascii="Gill Sans Nova" w:hAnsi="Gill Sans Nova"/>
                <w:sz w:val="16"/>
                <w:szCs w:val="16"/>
              </w:rPr>
            </w:pPr>
          </w:p>
        </w:tc>
      </w:tr>
      <w:tr w:rsidR="008D3E5C" w:rsidRPr="003A7257" w14:paraId="1154787E" w14:textId="77777777" w:rsidTr="000F62A4">
        <w:tc>
          <w:tcPr>
            <w:tcW w:w="2253" w:type="dxa"/>
            <w:tcBorders>
              <w:top w:val="nil"/>
              <w:left w:val="nil"/>
              <w:bottom w:val="nil"/>
              <w:right w:val="nil"/>
            </w:tcBorders>
          </w:tcPr>
          <w:p w14:paraId="057B9930"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71B07245" w14:textId="77777777" w:rsidR="008D3E5C" w:rsidRPr="003A7257" w:rsidRDefault="008D3E5C" w:rsidP="0076658A">
            <w:pPr>
              <w:rPr>
                <w:rFonts w:ascii="Gill Sans Nova" w:hAnsi="Gill Sans Nova"/>
                <w:sz w:val="16"/>
                <w:szCs w:val="16"/>
              </w:rPr>
            </w:pPr>
          </w:p>
        </w:tc>
        <w:tc>
          <w:tcPr>
            <w:tcW w:w="3720" w:type="dxa"/>
            <w:gridSpan w:val="2"/>
            <w:tcBorders>
              <w:top w:val="nil"/>
              <w:left w:val="nil"/>
              <w:bottom w:val="nil"/>
              <w:right w:val="nil"/>
            </w:tcBorders>
          </w:tcPr>
          <w:p w14:paraId="191CA4E0" w14:textId="77777777" w:rsidR="008D3E5C" w:rsidRPr="003A7257" w:rsidRDefault="008D3E5C" w:rsidP="0076658A">
            <w:pPr>
              <w:rPr>
                <w:rFonts w:ascii="Gill Sans Nova" w:hAnsi="Gill Sans Nova"/>
                <w:sz w:val="16"/>
                <w:szCs w:val="16"/>
              </w:rPr>
            </w:pPr>
          </w:p>
        </w:tc>
        <w:tc>
          <w:tcPr>
            <w:tcW w:w="2263" w:type="dxa"/>
            <w:gridSpan w:val="2"/>
            <w:tcBorders>
              <w:top w:val="nil"/>
              <w:left w:val="nil"/>
              <w:bottom w:val="nil"/>
              <w:right w:val="nil"/>
            </w:tcBorders>
          </w:tcPr>
          <w:p w14:paraId="7AEDD6C0" w14:textId="77777777" w:rsidR="008D3E5C" w:rsidRPr="003A7257" w:rsidRDefault="008D3E5C" w:rsidP="0076658A">
            <w:pPr>
              <w:jc w:val="center"/>
              <w:rPr>
                <w:rFonts w:ascii="Gill Sans Nova" w:hAnsi="Gill Sans Nova"/>
                <w:b/>
                <w:bCs/>
                <w:sz w:val="16"/>
                <w:szCs w:val="16"/>
              </w:rPr>
            </w:pPr>
          </w:p>
        </w:tc>
      </w:tr>
      <w:tr w:rsidR="008D3E5C" w:rsidRPr="003A7257" w14:paraId="4209D3BB" w14:textId="77777777" w:rsidTr="000F62A4">
        <w:tc>
          <w:tcPr>
            <w:tcW w:w="2253" w:type="dxa"/>
            <w:tcBorders>
              <w:top w:val="nil"/>
              <w:left w:val="nil"/>
              <w:bottom w:val="nil"/>
              <w:right w:val="nil"/>
            </w:tcBorders>
          </w:tcPr>
          <w:p w14:paraId="709F2D3F"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2597C1EC" w14:textId="77777777" w:rsidR="008D3E5C" w:rsidRPr="003A7257" w:rsidRDefault="008D3E5C" w:rsidP="0076658A">
            <w:pPr>
              <w:rPr>
                <w:rFonts w:ascii="Gill Sans Nova" w:hAnsi="Gill Sans Nova"/>
                <w:sz w:val="16"/>
                <w:szCs w:val="16"/>
              </w:rPr>
            </w:pPr>
          </w:p>
        </w:tc>
        <w:tc>
          <w:tcPr>
            <w:tcW w:w="4004" w:type="dxa"/>
            <w:gridSpan w:val="3"/>
            <w:tcBorders>
              <w:top w:val="nil"/>
              <w:left w:val="nil"/>
              <w:bottom w:val="nil"/>
              <w:right w:val="nil"/>
            </w:tcBorders>
          </w:tcPr>
          <w:p w14:paraId="49F75446" w14:textId="77777777" w:rsidR="008D3E5C" w:rsidRPr="003A7257" w:rsidRDefault="008D3E5C" w:rsidP="0076658A">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2058923910"/>
            <w:placeholder>
              <w:docPart w:val="708284678E784049A289457F37593B97"/>
            </w:placeholder>
            <w:showingPlcHdr/>
            <w:dropDownList>
              <w:listItem w:value="Choose an item."/>
              <w:listItem w:displayText="Yes" w:value="Yes"/>
            </w:dropDownList>
          </w:sdtPr>
          <w:sdtContent>
            <w:tc>
              <w:tcPr>
                <w:tcW w:w="1979" w:type="dxa"/>
                <w:tcBorders>
                  <w:top w:val="nil"/>
                  <w:left w:val="nil"/>
                  <w:bottom w:val="nil"/>
                  <w:right w:val="nil"/>
                </w:tcBorders>
              </w:tcPr>
              <w:p w14:paraId="3068DD98" w14:textId="77777777" w:rsidR="008D3E5C" w:rsidRPr="003A7257" w:rsidRDefault="008D3E5C" w:rsidP="0076658A">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6694C6C5" w14:textId="77777777" w:rsidTr="000F62A4">
        <w:tc>
          <w:tcPr>
            <w:tcW w:w="2253" w:type="dxa"/>
            <w:tcBorders>
              <w:top w:val="nil"/>
              <w:left w:val="nil"/>
              <w:bottom w:val="nil"/>
              <w:right w:val="nil"/>
            </w:tcBorders>
          </w:tcPr>
          <w:p w14:paraId="0E0C79AA"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0FA4223D" w14:textId="77777777" w:rsidR="008D3E5C" w:rsidRPr="003A7257" w:rsidRDefault="008D3E5C" w:rsidP="0076658A">
            <w:pPr>
              <w:rPr>
                <w:rFonts w:ascii="Gill Sans Nova" w:hAnsi="Gill Sans Nova"/>
                <w:sz w:val="16"/>
                <w:szCs w:val="16"/>
              </w:rPr>
            </w:pPr>
          </w:p>
        </w:tc>
        <w:tc>
          <w:tcPr>
            <w:tcW w:w="3720" w:type="dxa"/>
            <w:gridSpan w:val="2"/>
            <w:tcBorders>
              <w:top w:val="nil"/>
              <w:left w:val="nil"/>
              <w:bottom w:val="nil"/>
              <w:right w:val="nil"/>
            </w:tcBorders>
          </w:tcPr>
          <w:p w14:paraId="26C22978" w14:textId="77777777" w:rsidR="008D3E5C" w:rsidRPr="003A7257" w:rsidRDefault="008D3E5C" w:rsidP="0076658A">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1864585817"/>
            <w:placeholder>
              <w:docPart w:val="708284678E784049A289457F37593B97"/>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263" w:type="dxa"/>
                <w:gridSpan w:val="2"/>
                <w:tcBorders>
                  <w:top w:val="nil"/>
                  <w:left w:val="nil"/>
                  <w:bottom w:val="nil"/>
                  <w:right w:val="nil"/>
                </w:tcBorders>
              </w:tcPr>
              <w:p w14:paraId="01BDB9FD" w14:textId="77777777" w:rsidR="008D3E5C" w:rsidRPr="003A7257" w:rsidRDefault="008D3E5C" w:rsidP="0076658A">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4ECD844C" w14:textId="77777777" w:rsidTr="000F62A4">
        <w:tc>
          <w:tcPr>
            <w:tcW w:w="2253" w:type="dxa"/>
            <w:tcBorders>
              <w:top w:val="nil"/>
              <w:left w:val="nil"/>
              <w:bottom w:val="nil"/>
              <w:right w:val="nil"/>
            </w:tcBorders>
          </w:tcPr>
          <w:p w14:paraId="749A65AF"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623BCD8E" w14:textId="77777777" w:rsidR="008D3E5C" w:rsidRPr="003A7257" w:rsidRDefault="008D3E5C" w:rsidP="0076658A">
            <w:pPr>
              <w:rPr>
                <w:rFonts w:ascii="Gill Sans Nova" w:hAnsi="Gill Sans Nova"/>
                <w:sz w:val="16"/>
                <w:szCs w:val="16"/>
              </w:rPr>
            </w:pPr>
          </w:p>
        </w:tc>
        <w:tc>
          <w:tcPr>
            <w:tcW w:w="3720" w:type="dxa"/>
            <w:gridSpan w:val="2"/>
            <w:tcBorders>
              <w:top w:val="nil"/>
              <w:left w:val="nil"/>
              <w:bottom w:val="nil"/>
              <w:right w:val="nil"/>
            </w:tcBorders>
          </w:tcPr>
          <w:p w14:paraId="2B49987A" w14:textId="77777777" w:rsidR="008D3E5C" w:rsidRPr="003A7257" w:rsidRDefault="008D3E5C" w:rsidP="0076658A">
            <w:pPr>
              <w:rPr>
                <w:rFonts w:ascii="Gill Sans Nova" w:hAnsi="Gill Sans Nova"/>
                <w:sz w:val="16"/>
                <w:szCs w:val="16"/>
              </w:rPr>
            </w:pPr>
          </w:p>
        </w:tc>
        <w:tc>
          <w:tcPr>
            <w:tcW w:w="2263" w:type="dxa"/>
            <w:gridSpan w:val="2"/>
            <w:tcBorders>
              <w:top w:val="nil"/>
              <w:left w:val="nil"/>
              <w:bottom w:val="nil"/>
              <w:right w:val="nil"/>
            </w:tcBorders>
          </w:tcPr>
          <w:p w14:paraId="416B5CA2" w14:textId="77777777" w:rsidR="008D3E5C" w:rsidRPr="003A7257" w:rsidRDefault="008D3E5C" w:rsidP="0076658A">
            <w:pPr>
              <w:tabs>
                <w:tab w:val="left" w:pos="3750"/>
              </w:tabs>
              <w:ind w:right="-390"/>
              <w:rPr>
                <w:rFonts w:ascii="Gill Sans Nova" w:hAnsi="Gill Sans Nova"/>
                <w:sz w:val="16"/>
                <w:szCs w:val="16"/>
              </w:rPr>
            </w:pPr>
          </w:p>
        </w:tc>
      </w:tr>
      <w:tr w:rsidR="008D3E5C" w:rsidRPr="003A7257" w14:paraId="4A0128E0" w14:textId="77777777" w:rsidTr="000F62A4">
        <w:tc>
          <w:tcPr>
            <w:tcW w:w="4507" w:type="dxa"/>
            <w:gridSpan w:val="2"/>
            <w:tcBorders>
              <w:top w:val="nil"/>
              <w:left w:val="nil"/>
              <w:bottom w:val="nil"/>
              <w:right w:val="nil"/>
            </w:tcBorders>
          </w:tcPr>
          <w:p w14:paraId="3D594275" w14:textId="77777777" w:rsidR="008D3E5C" w:rsidRPr="003A7257" w:rsidRDefault="008D3E5C" w:rsidP="0076658A">
            <w:pPr>
              <w:ind w:left="-108"/>
              <w:rPr>
                <w:rFonts w:ascii="Gill Sans Nova" w:hAnsi="Gill Sans Nova"/>
                <w:sz w:val="16"/>
                <w:szCs w:val="16"/>
              </w:rPr>
            </w:pPr>
          </w:p>
        </w:tc>
        <w:tc>
          <w:tcPr>
            <w:tcW w:w="318" w:type="dxa"/>
            <w:tcBorders>
              <w:top w:val="nil"/>
              <w:left w:val="nil"/>
              <w:bottom w:val="nil"/>
              <w:right w:val="nil"/>
            </w:tcBorders>
          </w:tcPr>
          <w:p w14:paraId="24575D18" w14:textId="77777777" w:rsidR="008D3E5C" w:rsidRPr="003A7257" w:rsidRDefault="008D3E5C" w:rsidP="0076658A">
            <w:pPr>
              <w:rPr>
                <w:rFonts w:ascii="Gill Sans Nova" w:hAnsi="Gill Sans Nova"/>
                <w:sz w:val="16"/>
                <w:szCs w:val="16"/>
              </w:rPr>
            </w:pPr>
          </w:p>
        </w:tc>
        <w:tc>
          <w:tcPr>
            <w:tcW w:w="5665" w:type="dxa"/>
            <w:gridSpan w:val="3"/>
            <w:tcBorders>
              <w:top w:val="nil"/>
              <w:left w:val="nil"/>
              <w:bottom w:val="nil"/>
              <w:right w:val="nil"/>
            </w:tcBorders>
          </w:tcPr>
          <w:p w14:paraId="469B2C59" w14:textId="77777777" w:rsidR="008D3E5C" w:rsidRPr="003A7257" w:rsidRDefault="008D3E5C" w:rsidP="0076658A">
            <w:pPr>
              <w:rPr>
                <w:rFonts w:ascii="Gill Sans Nova" w:hAnsi="Gill Sans Nova"/>
                <w:sz w:val="16"/>
                <w:szCs w:val="16"/>
              </w:rPr>
            </w:pPr>
          </w:p>
        </w:tc>
      </w:tr>
      <w:tr w:rsidR="008D3E5C" w:rsidRPr="003A7257" w14:paraId="7D36A9DA" w14:textId="77777777" w:rsidTr="000F62A4">
        <w:tc>
          <w:tcPr>
            <w:tcW w:w="2253" w:type="dxa"/>
            <w:tcBorders>
              <w:top w:val="nil"/>
              <w:left w:val="nil"/>
              <w:bottom w:val="nil"/>
              <w:right w:val="nil"/>
            </w:tcBorders>
          </w:tcPr>
          <w:p w14:paraId="2989EB59"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2B16843C" w14:textId="77777777" w:rsidR="008D3E5C" w:rsidRPr="003A7257" w:rsidRDefault="008D3E5C" w:rsidP="0076658A">
            <w:pPr>
              <w:rPr>
                <w:rFonts w:ascii="Gill Sans Nova" w:hAnsi="Gill Sans Nova"/>
                <w:sz w:val="16"/>
                <w:szCs w:val="16"/>
              </w:rPr>
            </w:pPr>
          </w:p>
        </w:tc>
        <w:tc>
          <w:tcPr>
            <w:tcW w:w="3720" w:type="dxa"/>
            <w:gridSpan w:val="2"/>
            <w:tcBorders>
              <w:top w:val="nil"/>
              <w:left w:val="nil"/>
              <w:bottom w:val="nil"/>
              <w:right w:val="nil"/>
            </w:tcBorders>
          </w:tcPr>
          <w:p w14:paraId="19DBAF8A" w14:textId="77777777" w:rsidR="008D3E5C" w:rsidRPr="003A7257" w:rsidRDefault="008D3E5C" w:rsidP="0076658A">
            <w:pPr>
              <w:rPr>
                <w:rFonts w:ascii="Gill Sans Nova" w:hAnsi="Gill Sans Nova"/>
                <w:sz w:val="16"/>
                <w:szCs w:val="16"/>
              </w:rPr>
            </w:pPr>
          </w:p>
        </w:tc>
        <w:tc>
          <w:tcPr>
            <w:tcW w:w="2263" w:type="dxa"/>
            <w:gridSpan w:val="2"/>
            <w:tcBorders>
              <w:top w:val="nil"/>
              <w:left w:val="nil"/>
              <w:bottom w:val="nil"/>
              <w:right w:val="nil"/>
            </w:tcBorders>
          </w:tcPr>
          <w:p w14:paraId="1BEA0E63" w14:textId="77777777" w:rsidR="008D3E5C" w:rsidRPr="003A7257" w:rsidRDefault="008D3E5C" w:rsidP="0076658A">
            <w:pPr>
              <w:jc w:val="center"/>
              <w:rPr>
                <w:rFonts w:ascii="Gill Sans Nova" w:hAnsi="Gill Sans Nova"/>
                <w:b/>
                <w:bCs/>
                <w:sz w:val="16"/>
                <w:szCs w:val="16"/>
              </w:rPr>
            </w:pPr>
          </w:p>
        </w:tc>
      </w:tr>
      <w:tr w:rsidR="008D3E5C" w:rsidRPr="003A7257" w14:paraId="48A530E4" w14:textId="77777777" w:rsidTr="000F62A4">
        <w:tc>
          <w:tcPr>
            <w:tcW w:w="2253" w:type="dxa"/>
            <w:tcBorders>
              <w:top w:val="nil"/>
              <w:left w:val="nil"/>
              <w:bottom w:val="nil"/>
              <w:right w:val="nil"/>
            </w:tcBorders>
          </w:tcPr>
          <w:p w14:paraId="351F11BF"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03F8A87A" w14:textId="77777777" w:rsidR="008D3E5C" w:rsidRPr="003A7257" w:rsidRDefault="008D3E5C" w:rsidP="0076658A">
            <w:pPr>
              <w:rPr>
                <w:rFonts w:ascii="Gill Sans Nova" w:hAnsi="Gill Sans Nova"/>
                <w:sz w:val="16"/>
                <w:szCs w:val="16"/>
              </w:rPr>
            </w:pPr>
          </w:p>
        </w:tc>
        <w:tc>
          <w:tcPr>
            <w:tcW w:w="4004" w:type="dxa"/>
            <w:gridSpan w:val="3"/>
            <w:tcBorders>
              <w:top w:val="nil"/>
              <w:left w:val="nil"/>
              <w:bottom w:val="nil"/>
              <w:right w:val="nil"/>
            </w:tcBorders>
          </w:tcPr>
          <w:p w14:paraId="75640CDC" w14:textId="77777777" w:rsidR="008D3E5C" w:rsidRPr="003A7257" w:rsidRDefault="008D3E5C" w:rsidP="0076658A">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344796117"/>
            <w:placeholder>
              <w:docPart w:val="DB89D5A577FE4FF8A372F0E09756CE54"/>
            </w:placeholder>
            <w:showingPlcHdr/>
            <w:dropDownList>
              <w:listItem w:value="Choose an item."/>
              <w:listItem w:displayText="Yes" w:value="Yes"/>
            </w:dropDownList>
          </w:sdtPr>
          <w:sdtContent>
            <w:tc>
              <w:tcPr>
                <w:tcW w:w="1979" w:type="dxa"/>
                <w:tcBorders>
                  <w:top w:val="nil"/>
                  <w:left w:val="nil"/>
                  <w:bottom w:val="nil"/>
                  <w:right w:val="nil"/>
                </w:tcBorders>
              </w:tcPr>
              <w:p w14:paraId="1A4E4B23" w14:textId="77777777" w:rsidR="008D3E5C" w:rsidRPr="003A7257" w:rsidRDefault="008D3E5C" w:rsidP="0076658A">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2D1F6FBE" w14:textId="77777777" w:rsidTr="000F62A4">
        <w:tc>
          <w:tcPr>
            <w:tcW w:w="2253" w:type="dxa"/>
            <w:tcBorders>
              <w:top w:val="nil"/>
              <w:left w:val="nil"/>
              <w:bottom w:val="nil"/>
              <w:right w:val="nil"/>
            </w:tcBorders>
          </w:tcPr>
          <w:p w14:paraId="045176FE"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444EB1C9" w14:textId="77777777" w:rsidR="008D3E5C" w:rsidRPr="003A7257" w:rsidRDefault="008D3E5C" w:rsidP="0076658A">
            <w:pPr>
              <w:rPr>
                <w:rFonts w:ascii="Gill Sans Nova" w:hAnsi="Gill Sans Nova"/>
                <w:sz w:val="16"/>
                <w:szCs w:val="16"/>
              </w:rPr>
            </w:pPr>
          </w:p>
        </w:tc>
        <w:tc>
          <w:tcPr>
            <w:tcW w:w="3720" w:type="dxa"/>
            <w:gridSpan w:val="2"/>
            <w:tcBorders>
              <w:top w:val="nil"/>
              <w:left w:val="nil"/>
              <w:bottom w:val="nil"/>
              <w:right w:val="nil"/>
            </w:tcBorders>
          </w:tcPr>
          <w:p w14:paraId="1A0738C0" w14:textId="77777777" w:rsidR="008D3E5C" w:rsidRPr="003A7257" w:rsidRDefault="008D3E5C" w:rsidP="0076658A">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560320690"/>
            <w:placeholder>
              <w:docPart w:val="DB89D5A577FE4FF8A372F0E09756CE54"/>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Content>
            <w:tc>
              <w:tcPr>
                <w:tcW w:w="2263" w:type="dxa"/>
                <w:gridSpan w:val="2"/>
                <w:tcBorders>
                  <w:top w:val="nil"/>
                  <w:left w:val="nil"/>
                  <w:bottom w:val="nil"/>
                  <w:right w:val="nil"/>
                </w:tcBorders>
              </w:tcPr>
              <w:p w14:paraId="2218D13A" w14:textId="77777777" w:rsidR="008D3E5C" w:rsidRPr="003A7257" w:rsidRDefault="008D3E5C" w:rsidP="0076658A">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8D3E5C" w:rsidRPr="003A7257" w14:paraId="156096EA" w14:textId="77777777" w:rsidTr="000F62A4">
        <w:tc>
          <w:tcPr>
            <w:tcW w:w="2253" w:type="dxa"/>
            <w:tcBorders>
              <w:top w:val="nil"/>
              <w:left w:val="nil"/>
              <w:bottom w:val="nil"/>
              <w:right w:val="nil"/>
            </w:tcBorders>
          </w:tcPr>
          <w:p w14:paraId="2A0EA56A" w14:textId="77777777" w:rsidR="008D3E5C" w:rsidRPr="003A7257" w:rsidRDefault="008D3E5C" w:rsidP="0076658A">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0EECA1BC" w14:textId="77777777" w:rsidR="008D3E5C" w:rsidRPr="003A7257" w:rsidRDefault="008D3E5C" w:rsidP="0076658A">
            <w:pPr>
              <w:rPr>
                <w:rFonts w:ascii="Gill Sans Nova" w:hAnsi="Gill Sans Nova"/>
                <w:sz w:val="16"/>
                <w:szCs w:val="16"/>
              </w:rPr>
            </w:pPr>
          </w:p>
        </w:tc>
        <w:tc>
          <w:tcPr>
            <w:tcW w:w="3720" w:type="dxa"/>
            <w:gridSpan w:val="2"/>
            <w:tcBorders>
              <w:top w:val="nil"/>
              <w:left w:val="nil"/>
              <w:bottom w:val="nil"/>
              <w:right w:val="nil"/>
            </w:tcBorders>
          </w:tcPr>
          <w:p w14:paraId="2705750D" w14:textId="77777777" w:rsidR="008D3E5C" w:rsidRPr="003A7257" w:rsidRDefault="008D3E5C" w:rsidP="0076658A">
            <w:pPr>
              <w:rPr>
                <w:rFonts w:ascii="Gill Sans Nova" w:hAnsi="Gill Sans Nova"/>
                <w:sz w:val="16"/>
                <w:szCs w:val="16"/>
              </w:rPr>
            </w:pPr>
          </w:p>
        </w:tc>
        <w:tc>
          <w:tcPr>
            <w:tcW w:w="2263" w:type="dxa"/>
            <w:gridSpan w:val="2"/>
            <w:tcBorders>
              <w:top w:val="nil"/>
              <w:left w:val="nil"/>
              <w:bottom w:val="nil"/>
              <w:right w:val="nil"/>
            </w:tcBorders>
          </w:tcPr>
          <w:p w14:paraId="17683FB4" w14:textId="77777777" w:rsidR="008D3E5C" w:rsidRPr="003A7257" w:rsidRDefault="008D3E5C" w:rsidP="0076658A">
            <w:pPr>
              <w:tabs>
                <w:tab w:val="left" w:pos="3750"/>
              </w:tabs>
              <w:ind w:left="-105" w:right="-390" w:firstLine="105"/>
              <w:rPr>
                <w:rFonts w:ascii="Gill Sans Nova" w:hAnsi="Gill Sans Nova"/>
                <w:sz w:val="16"/>
                <w:szCs w:val="16"/>
              </w:rPr>
            </w:pPr>
          </w:p>
        </w:tc>
      </w:tr>
    </w:tbl>
    <w:p w14:paraId="358A3D2A" w14:textId="77777777" w:rsidR="008D3E5C" w:rsidRPr="003A7257" w:rsidRDefault="008D3E5C" w:rsidP="008D3E5C">
      <w:pPr>
        <w:pStyle w:val="TableParagraph"/>
        <w:rPr>
          <w:rFonts w:ascii="Gill Sans Nova" w:hAnsi="Gill Sans Nova"/>
          <w:sz w:val="16"/>
          <w:szCs w:val="16"/>
        </w:rPr>
      </w:pPr>
    </w:p>
    <w:p w14:paraId="135949E7" w14:textId="77777777" w:rsidR="008D3E5C" w:rsidRPr="003A7257" w:rsidRDefault="008D3E5C" w:rsidP="008D3E5C">
      <w:pPr>
        <w:pStyle w:val="TableParagraph"/>
        <w:ind w:left="-993"/>
        <w:rPr>
          <w:rFonts w:ascii="Gill Sans Nova" w:hAnsi="Gill Sans Nova"/>
          <w:sz w:val="16"/>
          <w:szCs w:val="16"/>
        </w:rPr>
      </w:pPr>
    </w:p>
    <w:p w14:paraId="6374EDFF" w14:textId="106C1D99" w:rsidR="008D3E5C" w:rsidRDefault="000F62A4" w:rsidP="008D3E5C">
      <w:pPr>
        <w:rPr>
          <w:rFonts w:ascii="Gill Sans Nova" w:hAnsi="Gill Sans Nova"/>
          <w:spacing w:val="-4"/>
          <w:sz w:val="16"/>
          <w:szCs w:val="16"/>
        </w:rPr>
      </w:pPr>
      <w:r>
        <w:rPr>
          <w:rFonts w:ascii="Gill Sans Nova" w:hAnsi="Gill Sans Nova"/>
          <w:spacing w:val="-4"/>
          <w:sz w:val="16"/>
          <w:szCs w:val="16"/>
        </w:rPr>
        <w:t xml:space="preserve">   </w:t>
      </w:r>
      <w:r w:rsidR="008D3E5C" w:rsidRPr="00DD0855">
        <w:rPr>
          <w:rFonts w:ascii="Gill Sans Nova" w:hAnsi="Gill Sans Nova"/>
          <w:spacing w:val="-4"/>
          <w:sz w:val="16"/>
          <w:szCs w:val="16"/>
        </w:rPr>
        <w:t xml:space="preserve">I hereby certify that the information above </w:t>
      </w:r>
      <w:proofErr w:type="gramStart"/>
      <w:r w:rsidR="008D3E5C" w:rsidRPr="00DD0855">
        <w:rPr>
          <w:rFonts w:ascii="Gill Sans Nova" w:hAnsi="Gill Sans Nova"/>
          <w:spacing w:val="-4"/>
          <w:sz w:val="16"/>
          <w:szCs w:val="16"/>
        </w:rPr>
        <w:t>are</w:t>
      </w:r>
      <w:proofErr w:type="gramEnd"/>
      <w:r w:rsidR="008D3E5C" w:rsidRPr="00DD0855">
        <w:rPr>
          <w:rFonts w:ascii="Gill Sans Nova" w:hAnsi="Gill Sans Nova"/>
          <w:spacing w:val="-4"/>
          <w:sz w:val="16"/>
          <w:szCs w:val="16"/>
        </w:rPr>
        <w:t xml:space="preserve"> true and correct. I am also authorizing IOM to validate all claims with concerned authorities.</w:t>
      </w:r>
    </w:p>
    <w:tbl>
      <w:tblPr>
        <w:tblStyle w:val="TableGrid"/>
        <w:tblW w:w="10855" w:type="dxa"/>
        <w:tblInd w:w="142" w:type="dxa"/>
        <w:tblLook w:val="04A0" w:firstRow="1" w:lastRow="0" w:firstColumn="1" w:lastColumn="0" w:noHBand="0" w:noVBand="1"/>
      </w:tblPr>
      <w:tblGrid>
        <w:gridCol w:w="1138"/>
        <w:gridCol w:w="1845"/>
        <w:gridCol w:w="547"/>
        <w:gridCol w:w="376"/>
        <w:gridCol w:w="2263"/>
        <w:gridCol w:w="4179"/>
        <w:gridCol w:w="507"/>
      </w:tblGrid>
      <w:tr w:rsidR="008D3E5C" w:rsidRPr="003A7257" w14:paraId="0F1A0373" w14:textId="77777777" w:rsidTr="000F62A4">
        <w:tc>
          <w:tcPr>
            <w:tcW w:w="6169" w:type="dxa"/>
            <w:gridSpan w:val="5"/>
            <w:tcBorders>
              <w:top w:val="nil"/>
              <w:left w:val="nil"/>
              <w:bottom w:val="nil"/>
              <w:right w:val="nil"/>
            </w:tcBorders>
          </w:tcPr>
          <w:p w14:paraId="17DB29A1" w14:textId="77777777" w:rsidR="008D3E5C" w:rsidRPr="003A7257" w:rsidRDefault="008D3E5C" w:rsidP="0076658A">
            <w:pPr>
              <w:rPr>
                <w:rFonts w:ascii="Gill Sans Nova" w:hAnsi="Gill Sans Nova"/>
                <w:sz w:val="16"/>
                <w:szCs w:val="16"/>
              </w:rPr>
            </w:pPr>
          </w:p>
        </w:tc>
        <w:tc>
          <w:tcPr>
            <w:tcW w:w="4686" w:type="dxa"/>
            <w:gridSpan w:val="2"/>
            <w:tcBorders>
              <w:top w:val="nil"/>
              <w:left w:val="nil"/>
              <w:bottom w:val="nil"/>
              <w:right w:val="nil"/>
            </w:tcBorders>
          </w:tcPr>
          <w:p w14:paraId="4DD8BEBC" w14:textId="77777777" w:rsidR="008D3E5C" w:rsidRPr="003A7257" w:rsidRDefault="008D3E5C" w:rsidP="0076658A">
            <w:pPr>
              <w:rPr>
                <w:rFonts w:ascii="Gill Sans Nova" w:hAnsi="Gill Sans Nova"/>
                <w:sz w:val="16"/>
                <w:szCs w:val="16"/>
              </w:rPr>
            </w:pPr>
          </w:p>
        </w:tc>
      </w:tr>
      <w:tr w:rsidR="008D3E5C" w:rsidRPr="003A7257" w14:paraId="3F4EE5F3" w14:textId="77777777" w:rsidTr="000F62A4">
        <w:trPr>
          <w:gridAfter w:val="1"/>
          <w:wAfter w:w="507" w:type="dxa"/>
        </w:trPr>
        <w:tc>
          <w:tcPr>
            <w:tcW w:w="1138" w:type="dxa"/>
            <w:tcBorders>
              <w:top w:val="nil"/>
              <w:left w:val="nil"/>
              <w:bottom w:val="nil"/>
              <w:right w:val="nil"/>
            </w:tcBorders>
          </w:tcPr>
          <w:p w14:paraId="7402FB63" w14:textId="77777777" w:rsidR="008D3E5C" w:rsidRPr="003A7257" w:rsidRDefault="008D3E5C" w:rsidP="0076658A">
            <w:pPr>
              <w:ind w:left="-108"/>
              <w:rPr>
                <w:rFonts w:ascii="Gill Sans Nova" w:hAnsi="Gill Sans Nova"/>
                <w:sz w:val="16"/>
                <w:szCs w:val="16"/>
              </w:rPr>
            </w:pPr>
            <w:r>
              <w:rPr>
                <w:rFonts w:ascii="Gill Sans Nova" w:hAnsi="Gill Sans Nova"/>
                <w:sz w:val="16"/>
                <w:szCs w:val="16"/>
              </w:rPr>
              <w:t>Printed</w:t>
            </w:r>
            <w:r w:rsidRPr="003A7257">
              <w:rPr>
                <w:rFonts w:ascii="Gill Sans Nova" w:hAnsi="Gill Sans Nova"/>
                <w:sz w:val="16"/>
                <w:szCs w:val="16"/>
              </w:rPr>
              <w:t xml:space="preserve"> Name</w:t>
            </w:r>
            <w:r w:rsidRPr="003A7257">
              <w:rPr>
                <w:rFonts w:ascii="Gill Sans Nova" w:hAnsi="Gill Sans Nova"/>
                <w:sz w:val="16"/>
                <w:szCs w:val="16"/>
                <w:lang w:val="en-US"/>
              </w:rPr>
              <w:t>*</w:t>
            </w:r>
            <w:r w:rsidRPr="003A7257">
              <w:rPr>
                <w:rFonts w:ascii="Gill Sans Nova" w:hAnsi="Gill Sans Nova"/>
                <w:sz w:val="16"/>
                <w:szCs w:val="16"/>
              </w:rPr>
              <w:t>:</w:t>
            </w:r>
          </w:p>
        </w:tc>
        <w:tc>
          <w:tcPr>
            <w:tcW w:w="1845" w:type="dxa"/>
            <w:tcBorders>
              <w:top w:val="nil"/>
              <w:left w:val="nil"/>
              <w:bottom w:val="single" w:sz="2" w:space="0" w:color="auto"/>
              <w:right w:val="nil"/>
            </w:tcBorders>
          </w:tcPr>
          <w:p w14:paraId="3172F00A" w14:textId="77777777" w:rsidR="008D3E5C" w:rsidRPr="003A7257" w:rsidRDefault="008D3E5C" w:rsidP="0076658A">
            <w:pPr>
              <w:rPr>
                <w:rFonts w:ascii="Gill Sans Nova" w:hAnsi="Gill Sans Nova"/>
                <w:sz w:val="16"/>
                <w:szCs w:val="16"/>
              </w:rPr>
            </w:pPr>
          </w:p>
        </w:tc>
        <w:tc>
          <w:tcPr>
            <w:tcW w:w="547" w:type="dxa"/>
            <w:tcBorders>
              <w:top w:val="nil"/>
              <w:left w:val="nil"/>
              <w:bottom w:val="nil"/>
              <w:right w:val="nil"/>
            </w:tcBorders>
          </w:tcPr>
          <w:p w14:paraId="216F78D7" w14:textId="77777777" w:rsidR="008D3E5C" w:rsidRPr="003A7257" w:rsidRDefault="008D3E5C" w:rsidP="0076658A">
            <w:pPr>
              <w:rPr>
                <w:rFonts w:ascii="Gill Sans Nova" w:hAnsi="Gill Sans Nova"/>
                <w:sz w:val="16"/>
                <w:szCs w:val="16"/>
              </w:rPr>
            </w:pPr>
          </w:p>
        </w:tc>
        <w:tc>
          <w:tcPr>
            <w:tcW w:w="376" w:type="dxa"/>
          </w:tcPr>
          <w:p w14:paraId="4C7B9557" w14:textId="77777777" w:rsidR="008D3E5C" w:rsidRDefault="008D3E5C" w:rsidP="0076658A">
            <w:pPr>
              <w:rPr>
                <w:rFonts w:ascii="Gill Sans Nova" w:hAnsi="Gill Sans Nova"/>
                <w:b/>
                <w:bCs/>
                <w:sz w:val="16"/>
                <w:szCs w:val="16"/>
              </w:rPr>
            </w:pPr>
          </w:p>
        </w:tc>
        <w:tc>
          <w:tcPr>
            <w:tcW w:w="6442" w:type="dxa"/>
            <w:gridSpan w:val="2"/>
          </w:tcPr>
          <w:p w14:paraId="3C1CFE27" w14:textId="77777777" w:rsidR="008D3E5C" w:rsidRPr="003A7257" w:rsidRDefault="008D3E5C" w:rsidP="0076658A">
            <w:pPr>
              <w:rPr>
                <w:rFonts w:ascii="Gill Sans Nova" w:hAnsi="Gill Sans Nova"/>
                <w:sz w:val="16"/>
                <w:szCs w:val="16"/>
              </w:rPr>
            </w:pPr>
            <w:r>
              <w:rPr>
                <w:rFonts w:ascii="Gill Sans Nova" w:hAnsi="Gill Sans Nova"/>
                <w:b/>
                <w:bCs/>
                <w:sz w:val="16"/>
                <w:szCs w:val="16"/>
              </w:rPr>
              <w:t>List of attachments</w:t>
            </w:r>
          </w:p>
        </w:tc>
      </w:tr>
      <w:tr w:rsidR="008D3E5C" w:rsidRPr="003A7257" w14:paraId="168BFB38" w14:textId="77777777" w:rsidTr="000F62A4">
        <w:trPr>
          <w:gridAfter w:val="1"/>
          <w:wAfter w:w="507" w:type="dxa"/>
        </w:trPr>
        <w:tc>
          <w:tcPr>
            <w:tcW w:w="1138" w:type="dxa"/>
            <w:tcBorders>
              <w:top w:val="nil"/>
              <w:left w:val="nil"/>
              <w:bottom w:val="nil"/>
              <w:right w:val="nil"/>
            </w:tcBorders>
          </w:tcPr>
          <w:p w14:paraId="50D87591" w14:textId="77777777" w:rsidR="008D3E5C" w:rsidRDefault="008D3E5C" w:rsidP="0076658A">
            <w:pPr>
              <w:ind w:left="-108"/>
              <w:rPr>
                <w:rFonts w:ascii="Gill Sans Nova" w:hAnsi="Gill Sans Nova"/>
                <w:sz w:val="16"/>
                <w:szCs w:val="16"/>
              </w:rPr>
            </w:pPr>
          </w:p>
        </w:tc>
        <w:tc>
          <w:tcPr>
            <w:tcW w:w="1845" w:type="dxa"/>
            <w:tcBorders>
              <w:top w:val="single" w:sz="2" w:space="0" w:color="auto"/>
              <w:left w:val="nil"/>
              <w:bottom w:val="nil"/>
              <w:right w:val="nil"/>
            </w:tcBorders>
          </w:tcPr>
          <w:p w14:paraId="1B2310CC" w14:textId="77777777" w:rsidR="008D3E5C" w:rsidRPr="003A7257" w:rsidRDefault="008D3E5C" w:rsidP="0076658A">
            <w:pPr>
              <w:rPr>
                <w:rFonts w:ascii="Gill Sans Nova" w:hAnsi="Gill Sans Nova"/>
                <w:sz w:val="16"/>
                <w:szCs w:val="16"/>
              </w:rPr>
            </w:pPr>
          </w:p>
        </w:tc>
        <w:tc>
          <w:tcPr>
            <w:tcW w:w="547" w:type="dxa"/>
            <w:tcBorders>
              <w:top w:val="nil"/>
              <w:left w:val="nil"/>
              <w:bottom w:val="nil"/>
              <w:right w:val="nil"/>
            </w:tcBorders>
          </w:tcPr>
          <w:p w14:paraId="2B4822C6" w14:textId="77777777" w:rsidR="008D3E5C" w:rsidRPr="003A7257" w:rsidRDefault="008D3E5C" w:rsidP="0076658A">
            <w:pPr>
              <w:rPr>
                <w:rFonts w:ascii="Gill Sans Nova" w:hAnsi="Gill Sans Nova"/>
                <w:sz w:val="16"/>
                <w:szCs w:val="16"/>
              </w:rPr>
            </w:pPr>
          </w:p>
        </w:tc>
        <w:sdt>
          <w:sdtPr>
            <w:rPr>
              <w:rFonts w:ascii="Gill Sans Nova" w:hAnsi="Gill Sans Nova"/>
              <w:sz w:val="16"/>
              <w:szCs w:val="16"/>
            </w:rPr>
            <w:id w:val="-1999335972"/>
            <w14:checkbox>
              <w14:checked w14:val="0"/>
              <w14:checkedState w14:val="2612" w14:font="MS Gothic"/>
              <w14:uncheckedState w14:val="2610" w14:font="MS Gothic"/>
            </w14:checkbox>
          </w:sdtPr>
          <w:sdtContent>
            <w:tc>
              <w:tcPr>
                <w:tcW w:w="376" w:type="dxa"/>
                <w:tcBorders>
                  <w:bottom w:val="single" w:sz="4" w:space="0" w:color="auto"/>
                </w:tcBorders>
              </w:tcPr>
              <w:p w14:paraId="096AD668" w14:textId="77777777" w:rsidR="008D3E5C" w:rsidRPr="00306441" w:rsidRDefault="008D3E5C" w:rsidP="0076658A">
                <w:pPr>
                  <w:rPr>
                    <w:rFonts w:ascii="Gill Sans Nova" w:hAnsi="Gill Sans Nova"/>
                    <w:sz w:val="16"/>
                    <w:szCs w:val="16"/>
                  </w:rPr>
                </w:pPr>
                <w:r>
                  <w:rPr>
                    <w:rFonts w:ascii="MS Gothic" w:eastAsia="MS Gothic" w:hAnsi="MS Gothic" w:hint="eastAsia"/>
                    <w:sz w:val="16"/>
                    <w:szCs w:val="16"/>
                  </w:rPr>
                  <w:t>☐</w:t>
                </w:r>
              </w:p>
            </w:tc>
          </w:sdtContent>
        </w:sdt>
        <w:tc>
          <w:tcPr>
            <w:tcW w:w="6442" w:type="dxa"/>
            <w:gridSpan w:val="2"/>
            <w:tcBorders>
              <w:bottom w:val="single" w:sz="4" w:space="0" w:color="auto"/>
            </w:tcBorders>
          </w:tcPr>
          <w:p w14:paraId="62B00A67" w14:textId="77777777" w:rsidR="008D3E5C" w:rsidRPr="003A7257" w:rsidRDefault="008D3E5C" w:rsidP="0076658A">
            <w:pPr>
              <w:rPr>
                <w:rFonts w:ascii="Gill Sans Nova" w:hAnsi="Gill Sans Nova"/>
                <w:sz w:val="16"/>
                <w:szCs w:val="16"/>
              </w:rPr>
            </w:pPr>
            <w:r w:rsidRPr="00306441">
              <w:rPr>
                <w:rFonts w:ascii="Gill Sans Nova" w:hAnsi="Gill Sans Nova"/>
                <w:sz w:val="16"/>
                <w:szCs w:val="16"/>
              </w:rPr>
              <w:t>Taxpayer ID/Tax registration number certificate</w:t>
            </w:r>
            <w:r w:rsidRPr="003A7257">
              <w:rPr>
                <w:rFonts w:ascii="Gill Sans Nova" w:hAnsi="Gill Sans Nova"/>
                <w:sz w:val="16"/>
                <w:szCs w:val="16"/>
              </w:rPr>
              <w:t>.</w:t>
            </w:r>
          </w:p>
        </w:tc>
      </w:tr>
      <w:tr w:rsidR="008D3E5C" w:rsidRPr="003A7257" w14:paraId="48308297" w14:textId="77777777" w:rsidTr="000F62A4">
        <w:trPr>
          <w:gridAfter w:val="1"/>
          <w:wAfter w:w="507" w:type="dxa"/>
        </w:trPr>
        <w:tc>
          <w:tcPr>
            <w:tcW w:w="1138" w:type="dxa"/>
            <w:tcBorders>
              <w:top w:val="nil"/>
              <w:left w:val="nil"/>
              <w:bottom w:val="nil"/>
              <w:right w:val="nil"/>
            </w:tcBorders>
          </w:tcPr>
          <w:p w14:paraId="1331591B" w14:textId="77777777" w:rsidR="008D3E5C" w:rsidRPr="003A7257" w:rsidRDefault="008D3E5C" w:rsidP="0076658A">
            <w:pPr>
              <w:ind w:left="-108"/>
              <w:rPr>
                <w:rFonts w:ascii="Gill Sans Nova" w:hAnsi="Gill Sans Nova"/>
                <w:sz w:val="16"/>
                <w:szCs w:val="16"/>
              </w:rPr>
            </w:pPr>
          </w:p>
        </w:tc>
        <w:tc>
          <w:tcPr>
            <w:tcW w:w="1845" w:type="dxa"/>
            <w:tcBorders>
              <w:top w:val="nil"/>
              <w:left w:val="nil"/>
              <w:bottom w:val="nil"/>
              <w:right w:val="nil"/>
            </w:tcBorders>
          </w:tcPr>
          <w:p w14:paraId="67341867" w14:textId="77777777" w:rsidR="008D3E5C" w:rsidRPr="003A7257" w:rsidRDefault="008D3E5C" w:rsidP="0076658A">
            <w:pPr>
              <w:rPr>
                <w:rFonts w:ascii="Gill Sans Nova" w:hAnsi="Gill Sans Nova"/>
                <w:sz w:val="16"/>
                <w:szCs w:val="16"/>
              </w:rPr>
            </w:pPr>
          </w:p>
        </w:tc>
        <w:tc>
          <w:tcPr>
            <w:tcW w:w="547" w:type="dxa"/>
            <w:tcBorders>
              <w:top w:val="nil"/>
              <w:left w:val="nil"/>
              <w:bottom w:val="nil"/>
              <w:right w:val="single" w:sz="2" w:space="0" w:color="auto"/>
            </w:tcBorders>
          </w:tcPr>
          <w:p w14:paraId="54991F14" w14:textId="77777777" w:rsidR="008D3E5C" w:rsidRPr="003A7257" w:rsidRDefault="008D3E5C" w:rsidP="0076658A">
            <w:pPr>
              <w:rPr>
                <w:rFonts w:ascii="Gill Sans Nova" w:hAnsi="Gill Sans Nova"/>
                <w:sz w:val="16"/>
                <w:szCs w:val="16"/>
              </w:rPr>
            </w:pPr>
          </w:p>
        </w:tc>
        <w:sdt>
          <w:sdtPr>
            <w:rPr>
              <w:rFonts w:ascii="Gill Sans Nova" w:hAnsi="Gill Sans Nova"/>
              <w:sz w:val="16"/>
              <w:szCs w:val="16"/>
            </w:rPr>
            <w:id w:val="411592227"/>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114A1F2E" w14:textId="77777777" w:rsidR="008D3E5C" w:rsidRPr="009E2249" w:rsidRDefault="008D3E5C" w:rsidP="0076658A">
                <w:pPr>
                  <w:rPr>
                    <w:rFonts w:ascii="Gill Sans Nova" w:hAnsi="Gill Sans Nova"/>
                    <w:sz w:val="16"/>
                    <w:szCs w:val="16"/>
                  </w:rPr>
                </w:pPr>
                <w:r>
                  <w:rPr>
                    <w:rFonts w:ascii="MS Gothic" w:eastAsia="MS Gothic" w:hAnsi="MS Gothic" w:hint="eastAsia"/>
                    <w:sz w:val="16"/>
                    <w:szCs w:val="16"/>
                  </w:rPr>
                  <w:t>☐</w:t>
                </w:r>
              </w:p>
            </w:tc>
          </w:sdtContent>
        </w:sdt>
        <w:tc>
          <w:tcPr>
            <w:tcW w:w="6442" w:type="dxa"/>
            <w:gridSpan w:val="2"/>
            <w:tcBorders>
              <w:left w:val="single" w:sz="2" w:space="0" w:color="auto"/>
            </w:tcBorders>
          </w:tcPr>
          <w:p w14:paraId="639AE42D" w14:textId="77777777" w:rsidR="008D3E5C" w:rsidRPr="003A7257" w:rsidRDefault="008D3E5C" w:rsidP="0076658A">
            <w:pPr>
              <w:rPr>
                <w:rFonts w:ascii="Gill Sans Nova" w:hAnsi="Gill Sans Nova"/>
                <w:sz w:val="16"/>
                <w:szCs w:val="16"/>
              </w:rPr>
            </w:pPr>
            <w:r w:rsidRPr="009E2249">
              <w:rPr>
                <w:rFonts w:ascii="Gill Sans Nova" w:hAnsi="Gill Sans Nova"/>
                <w:sz w:val="16"/>
                <w:szCs w:val="16"/>
              </w:rPr>
              <w:t>Business License</w:t>
            </w:r>
          </w:p>
        </w:tc>
      </w:tr>
      <w:tr w:rsidR="008D3E5C" w:rsidRPr="003A7257" w14:paraId="46A1071E" w14:textId="77777777" w:rsidTr="000F62A4">
        <w:trPr>
          <w:gridAfter w:val="1"/>
          <w:wAfter w:w="507" w:type="dxa"/>
        </w:trPr>
        <w:tc>
          <w:tcPr>
            <w:tcW w:w="1138" w:type="dxa"/>
            <w:tcBorders>
              <w:top w:val="nil"/>
              <w:left w:val="nil"/>
              <w:bottom w:val="nil"/>
              <w:right w:val="nil"/>
            </w:tcBorders>
          </w:tcPr>
          <w:p w14:paraId="080EB872" w14:textId="77777777" w:rsidR="008D3E5C" w:rsidRPr="003A7257" w:rsidRDefault="008D3E5C" w:rsidP="0076658A">
            <w:pPr>
              <w:ind w:left="-108"/>
              <w:rPr>
                <w:rFonts w:ascii="Gill Sans Nova" w:hAnsi="Gill Sans Nova"/>
                <w:sz w:val="16"/>
                <w:szCs w:val="16"/>
              </w:rPr>
            </w:pPr>
          </w:p>
        </w:tc>
        <w:tc>
          <w:tcPr>
            <w:tcW w:w="1845" w:type="dxa"/>
            <w:tcBorders>
              <w:top w:val="nil"/>
              <w:left w:val="nil"/>
              <w:bottom w:val="nil"/>
              <w:right w:val="nil"/>
            </w:tcBorders>
          </w:tcPr>
          <w:p w14:paraId="37C69BDF" w14:textId="77777777" w:rsidR="008D3E5C" w:rsidRPr="003A7257" w:rsidRDefault="008D3E5C" w:rsidP="0076658A">
            <w:pPr>
              <w:rPr>
                <w:rFonts w:ascii="Gill Sans Nova" w:hAnsi="Gill Sans Nova"/>
                <w:sz w:val="16"/>
                <w:szCs w:val="16"/>
              </w:rPr>
            </w:pPr>
          </w:p>
        </w:tc>
        <w:tc>
          <w:tcPr>
            <w:tcW w:w="547" w:type="dxa"/>
            <w:tcBorders>
              <w:top w:val="nil"/>
              <w:left w:val="nil"/>
              <w:bottom w:val="nil"/>
              <w:right w:val="single" w:sz="2" w:space="0" w:color="auto"/>
            </w:tcBorders>
          </w:tcPr>
          <w:p w14:paraId="5956852A" w14:textId="77777777" w:rsidR="008D3E5C" w:rsidRPr="003A7257" w:rsidRDefault="008D3E5C" w:rsidP="0076658A">
            <w:pPr>
              <w:rPr>
                <w:rFonts w:ascii="Gill Sans Nova" w:hAnsi="Gill Sans Nova"/>
                <w:sz w:val="16"/>
                <w:szCs w:val="16"/>
              </w:rPr>
            </w:pPr>
          </w:p>
        </w:tc>
        <w:sdt>
          <w:sdtPr>
            <w:rPr>
              <w:rFonts w:ascii="Gill Sans Nova" w:hAnsi="Gill Sans Nova"/>
              <w:sz w:val="16"/>
              <w:szCs w:val="16"/>
            </w:rPr>
            <w:id w:val="214712838"/>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673F7D37" w14:textId="77777777" w:rsidR="008D3E5C" w:rsidRPr="00EF31A9" w:rsidRDefault="008D3E5C" w:rsidP="0076658A">
                <w:pPr>
                  <w:rPr>
                    <w:rFonts w:ascii="Gill Sans Nova" w:hAnsi="Gill Sans Nova"/>
                    <w:sz w:val="16"/>
                    <w:szCs w:val="16"/>
                  </w:rPr>
                </w:pPr>
                <w:r>
                  <w:rPr>
                    <w:rFonts w:ascii="MS Gothic" w:eastAsia="MS Gothic" w:hAnsi="MS Gothic" w:hint="eastAsia"/>
                    <w:sz w:val="16"/>
                    <w:szCs w:val="16"/>
                  </w:rPr>
                  <w:t>☐</w:t>
                </w:r>
              </w:p>
            </w:tc>
          </w:sdtContent>
        </w:sdt>
        <w:tc>
          <w:tcPr>
            <w:tcW w:w="6442" w:type="dxa"/>
            <w:gridSpan w:val="2"/>
            <w:tcBorders>
              <w:left w:val="single" w:sz="2" w:space="0" w:color="auto"/>
            </w:tcBorders>
          </w:tcPr>
          <w:p w14:paraId="09B38279" w14:textId="77777777" w:rsidR="008D3E5C" w:rsidRPr="003A7257" w:rsidRDefault="008D3E5C" w:rsidP="0076658A">
            <w:pPr>
              <w:rPr>
                <w:rFonts w:ascii="Gill Sans Nova" w:hAnsi="Gill Sans Nova"/>
                <w:sz w:val="16"/>
                <w:szCs w:val="16"/>
              </w:rPr>
            </w:pPr>
            <w:r w:rsidRPr="00EF31A9">
              <w:rPr>
                <w:rFonts w:ascii="Gill Sans Nova" w:hAnsi="Gill Sans Nova"/>
                <w:sz w:val="16"/>
                <w:szCs w:val="16"/>
              </w:rPr>
              <w:t>Id. of the owner</w:t>
            </w:r>
          </w:p>
        </w:tc>
      </w:tr>
      <w:tr w:rsidR="008D3E5C" w:rsidRPr="00E26287" w14:paraId="08C368F2" w14:textId="77777777" w:rsidTr="000F62A4">
        <w:trPr>
          <w:gridAfter w:val="1"/>
          <w:wAfter w:w="507" w:type="dxa"/>
        </w:trPr>
        <w:tc>
          <w:tcPr>
            <w:tcW w:w="1138" w:type="dxa"/>
            <w:tcBorders>
              <w:top w:val="nil"/>
              <w:left w:val="nil"/>
              <w:bottom w:val="nil"/>
              <w:right w:val="nil"/>
            </w:tcBorders>
          </w:tcPr>
          <w:p w14:paraId="2A9AD55A" w14:textId="77777777" w:rsidR="008D3E5C" w:rsidRPr="003A7257" w:rsidRDefault="008D3E5C" w:rsidP="0076658A">
            <w:pPr>
              <w:ind w:left="-108"/>
              <w:rPr>
                <w:rFonts w:ascii="Gill Sans Nova" w:hAnsi="Gill Sans Nova"/>
                <w:sz w:val="16"/>
                <w:szCs w:val="16"/>
              </w:rPr>
            </w:pPr>
            <w:r w:rsidRPr="00FE64DA">
              <w:rPr>
                <w:rFonts w:ascii="Gill Sans Nova" w:hAnsi="Gill Sans Nova"/>
                <w:sz w:val="16"/>
                <w:szCs w:val="16"/>
                <w:lang w:val="en-US"/>
              </w:rPr>
              <w:t>Signature*:</w:t>
            </w:r>
          </w:p>
        </w:tc>
        <w:tc>
          <w:tcPr>
            <w:tcW w:w="1845" w:type="dxa"/>
            <w:tcBorders>
              <w:top w:val="nil"/>
              <w:left w:val="nil"/>
              <w:bottom w:val="single" w:sz="2" w:space="0" w:color="auto"/>
              <w:right w:val="nil"/>
            </w:tcBorders>
          </w:tcPr>
          <w:p w14:paraId="10F7B42A" w14:textId="77777777" w:rsidR="008D3E5C" w:rsidRPr="003A7257" w:rsidRDefault="008D3E5C" w:rsidP="0076658A">
            <w:pPr>
              <w:rPr>
                <w:rFonts w:ascii="Gill Sans Nova" w:hAnsi="Gill Sans Nova"/>
                <w:sz w:val="16"/>
                <w:szCs w:val="16"/>
              </w:rPr>
            </w:pPr>
          </w:p>
        </w:tc>
        <w:tc>
          <w:tcPr>
            <w:tcW w:w="547" w:type="dxa"/>
            <w:tcBorders>
              <w:top w:val="nil"/>
              <w:left w:val="nil"/>
              <w:bottom w:val="nil"/>
              <w:right w:val="single" w:sz="2" w:space="0" w:color="auto"/>
            </w:tcBorders>
          </w:tcPr>
          <w:p w14:paraId="09C77A44" w14:textId="77777777" w:rsidR="008D3E5C" w:rsidRPr="003A7257" w:rsidRDefault="008D3E5C" w:rsidP="0076658A">
            <w:pPr>
              <w:rPr>
                <w:rFonts w:ascii="Gill Sans Nova" w:hAnsi="Gill Sans Nova"/>
                <w:sz w:val="16"/>
                <w:szCs w:val="16"/>
              </w:rPr>
            </w:pPr>
          </w:p>
        </w:tc>
        <w:sdt>
          <w:sdtPr>
            <w:rPr>
              <w:rFonts w:ascii="Gill Sans Nova" w:hAnsi="Gill Sans Nova"/>
              <w:sz w:val="16"/>
              <w:szCs w:val="16"/>
              <w:lang w:val="en-US"/>
            </w:rPr>
            <w:id w:val="621650153"/>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44AA2F5C" w14:textId="77777777" w:rsidR="008D3E5C" w:rsidRPr="00E26287" w:rsidRDefault="008D3E5C" w:rsidP="0076658A">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442" w:type="dxa"/>
            <w:gridSpan w:val="2"/>
            <w:tcBorders>
              <w:left w:val="single" w:sz="2" w:space="0" w:color="auto"/>
            </w:tcBorders>
          </w:tcPr>
          <w:p w14:paraId="4FE7C027" w14:textId="77777777" w:rsidR="008D3E5C" w:rsidRPr="00E26287" w:rsidRDefault="008D3E5C" w:rsidP="0076658A">
            <w:pPr>
              <w:rPr>
                <w:rFonts w:ascii="Gill Sans Nova" w:hAnsi="Gill Sans Nova"/>
                <w:sz w:val="16"/>
                <w:szCs w:val="16"/>
                <w:lang w:val="en-US"/>
              </w:rPr>
            </w:pPr>
            <w:r w:rsidRPr="00E26287">
              <w:rPr>
                <w:rFonts w:ascii="Gill Sans Nova" w:hAnsi="Gill Sans Nova"/>
                <w:sz w:val="16"/>
                <w:szCs w:val="16"/>
                <w:lang w:val="en-US"/>
              </w:rPr>
              <w:t>Signed UN Supplier Code of Co</w:t>
            </w:r>
            <w:r>
              <w:rPr>
                <w:rFonts w:ascii="Gill Sans Nova" w:hAnsi="Gill Sans Nova"/>
                <w:sz w:val="16"/>
                <w:szCs w:val="16"/>
                <w:lang w:val="en-US"/>
              </w:rPr>
              <w:t>nduct</w:t>
            </w:r>
          </w:p>
        </w:tc>
      </w:tr>
      <w:tr w:rsidR="008D3E5C" w:rsidRPr="00E26287" w14:paraId="680C61A4" w14:textId="77777777" w:rsidTr="000F62A4">
        <w:trPr>
          <w:gridAfter w:val="1"/>
          <w:wAfter w:w="507" w:type="dxa"/>
        </w:trPr>
        <w:tc>
          <w:tcPr>
            <w:tcW w:w="1138" w:type="dxa"/>
            <w:tcBorders>
              <w:top w:val="nil"/>
              <w:left w:val="nil"/>
              <w:bottom w:val="nil"/>
              <w:right w:val="nil"/>
            </w:tcBorders>
          </w:tcPr>
          <w:p w14:paraId="4B9DB80C" w14:textId="77777777" w:rsidR="008D3E5C" w:rsidRPr="00E26287" w:rsidRDefault="008D3E5C" w:rsidP="0076658A">
            <w:pPr>
              <w:ind w:left="-108"/>
              <w:rPr>
                <w:rFonts w:ascii="Gill Sans Nova" w:hAnsi="Gill Sans Nova"/>
                <w:sz w:val="16"/>
                <w:szCs w:val="16"/>
                <w:lang w:val="en-US"/>
              </w:rPr>
            </w:pPr>
            <w:r w:rsidRPr="00FE64DA">
              <w:rPr>
                <w:rFonts w:ascii="Gill Sans Nova" w:hAnsi="Gill Sans Nova"/>
                <w:sz w:val="16"/>
                <w:szCs w:val="16"/>
                <w:lang w:val="en-US"/>
              </w:rPr>
              <w:t>Job Title</w:t>
            </w:r>
          </w:p>
        </w:tc>
        <w:tc>
          <w:tcPr>
            <w:tcW w:w="1845" w:type="dxa"/>
            <w:tcBorders>
              <w:top w:val="single" w:sz="2" w:space="0" w:color="auto"/>
              <w:left w:val="nil"/>
              <w:bottom w:val="single" w:sz="2" w:space="0" w:color="auto"/>
              <w:right w:val="nil"/>
            </w:tcBorders>
          </w:tcPr>
          <w:p w14:paraId="7CAA7DAC" w14:textId="77777777" w:rsidR="008D3E5C" w:rsidRPr="00E26287" w:rsidRDefault="008D3E5C" w:rsidP="0076658A">
            <w:pPr>
              <w:rPr>
                <w:rFonts w:ascii="Gill Sans Nova" w:hAnsi="Gill Sans Nova"/>
                <w:sz w:val="16"/>
                <w:szCs w:val="16"/>
                <w:lang w:val="en-US"/>
              </w:rPr>
            </w:pPr>
          </w:p>
        </w:tc>
        <w:tc>
          <w:tcPr>
            <w:tcW w:w="547" w:type="dxa"/>
            <w:tcBorders>
              <w:top w:val="nil"/>
              <w:left w:val="nil"/>
              <w:bottom w:val="nil"/>
              <w:right w:val="single" w:sz="2" w:space="0" w:color="auto"/>
            </w:tcBorders>
          </w:tcPr>
          <w:p w14:paraId="33A41D1B" w14:textId="77777777" w:rsidR="008D3E5C" w:rsidRPr="00E26287" w:rsidRDefault="008D3E5C" w:rsidP="0076658A">
            <w:pPr>
              <w:rPr>
                <w:rFonts w:ascii="Gill Sans Nova" w:hAnsi="Gill Sans Nova"/>
                <w:sz w:val="16"/>
                <w:szCs w:val="16"/>
                <w:lang w:val="en-US"/>
              </w:rPr>
            </w:pPr>
          </w:p>
        </w:tc>
        <w:sdt>
          <w:sdtPr>
            <w:rPr>
              <w:rFonts w:ascii="Gill Sans Nova" w:hAnsi="Gill Sans Nova"/>
              <w:sz w:val="16"/>
              <w:szCs w:val="16"/>
              <w:lang w:val="en-US"/>
            </w:rPr>
            <w:id w:val="185259267"/>
            <w14:checkbox>
              <w14:checked w14:val="0"/>
              <w14:checkedState w14:val="2612" w14:font="MS Gothic"/>
              <w14:uncheckedState w14:val="2610" w14:font="MS Gothic"/>
            </w14:checkbox>
          </w:sdtPr>
          <w:sdtContent>
            <w:tc>
              <w:tcPr>
                <w:tcW w:w="376" w:type="dxa"/>
                <w:tcBorders>
                  <w:left w:val="single" w:sz="2" w:space="0" w:color="auto"/>
                  <w:right w:val="single" w:sz="2" w:space="0" w:color="auto"/>
                </w:tcBorders>
              </w:tcPr>
              <w:p w14:paraId="39FD64C2" w14:textId="77777777" w:rsidR="008D3E5C" w:rsidRDefault="008D3E5C" w:rsidP="0076658A">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442" w:type="dxa"/>
            <w:gridSpan w:val="2"/>
            <w:tcBorders>
              <w:left w:val="single" w:sz="2" w:space="0" w:color="auto"/>
            </w:tcBorders>
          </w:tcPr>
          <w:p w14:paraId="490F390C" w14:textId="77777777" w:rsidR="008D3E5C" w:rsidRPr="00E26287" w:rsidRDefault="008D3E5C" w:rsidP="0076658A">
            <w:pPr>
              <w:rPr>
                <w:rFonts w:ascii="Gill Sans Nova" w:hAnsi="Gill Sans Nova"/>
                <w:sz w:val="16"/>
                <w:szCs w:val="16"/>
                <w:lang w:val="en-US"/>
              </w:rPr>
            </w:pPr>
            <w:r>
              <w:rPr>
                <w:rFonts w:ascii="Gill Sans Nova" w:hAnsi="Gill Sans Nova"/>
                <w:sz w:val="16"/>
                <w:szCs w:val="16"/>
                <w:lang w:val="en-US"/>
              </w:rPr>
              <w:t>Proof of women ownership share of the company</w:t>
            </w:r>
          </w:p>
        </w:tc>
      </w:tr>
      <w:tr w:rsidR="008D3E5C" w:rsidRPr="00E26287" w14:paraId="3D98ED83" w14:textId="77777777" w:rsidTr="000F62A4">
        <w:trPr>
          <w:gridAfter w:val="1"/>
          <w:wAfter w:w="507" w:type="dxa"/>
        </w:trPr>
        <w:tc>
          <w:tcPr>
            <w:tcW w:w="1138" w:type="dxa"/>
            <w:tcBorders>
              <w:top w:val="nil"/>
              <w:left w:val="nil"/>
              <w:bottom w:val="nil"/>
              <w:right w:val="nil"/>
            </w:tcBorders>
          </w:tcPr>
          <w:p w14:paraId="3E0ABA14" w14:textId="77777777" w:rsidR="008D3E5C" w:rsidRPr="00E26287" w:rsidRDefault="008D3E5C" w:rsidP="0076658A">
            <w:pPr>
              <w:ind w:left="-108"/>
              <w:rPr>
                <w:rFonts w:ascii="Gill Sans Nova" w:hAnsi="Gill Sans Nova"/>
                <w:sz w:val="16"/>
                <w:szCs w:val="16"/>
                <w:lang w:val="en-US"/>
              </w:rPr>
            </w:pPr>
            <w:r>
              <w:rPr>
                <w:rFonts w:ascii="Gill Sans Nova" w:hAnsi="Gill Sans Nova"/>
                <w:sz w:val="16"/>
                <w:szCs w:val="16"/>
              </w:rPr>
              <w:t>Date</w:t>
            </w:r>
          </w:p>
        </w:tc>
        <w:tc>
          <w:tcPr>
            <w:tcW w:w="1845" w:type="dxa"/>
            <w:tcBorders>
              <w:top w:val="single" w:sz="2" w:space="0" w:color="auto"/>
              <w:left w:val="nil"/>
              <w:bottom w:val="single" w:sz="2" w:space="0" w:color="auto"/>
              <w:right w:val="nil"/>
            </w:tcBorders>
          </w:tcPr>
          <w:p w14:paraId="3C916184" w14:textId="77777777" w:rsidR="008D3E5C" w:rsidRPr="00E26287" w:rsidRDefault="008D3E5C" w:rsidP="0076658A">
            <w:pPr>
              <w:rPr>
                <w:rFonts w:ascii="Gill Sans Nova" w:hAnsi="Gill Sans Nova"/>
                <w:sz w:val="16"/>
                <w:szCs w:val="16"/>
                <w:lang w:val="en-US"/>
              </w:rPr>
            </w:pPr>
          </w:p>
        </w:tc>
        <w:tc>
          <w:tcPr>
            <w:tcW w:w="547" w:type="dxa"/>
            <w:tcBorders>
              <w:top w:val="nil"/>
              <w:left w:val="nil"/>
              <w:bottom w:val="nil"/>
              <w:right w:val="nil"/>
            </w:tcBorders>
          </w:tcPr>
          <w:p w14:paraId="3056CD09" w14:textId="77777777" w:rsidR="008D3E5C" w:rsidRPr="00E26287" w:rsidRDefault="008D3E5C" w:rsidP="0076658A">
            <w:pPr>
              <w:rPr>
                <w:rFonts w:ascii="Gill Sans Nova" w:hAnsi="Gill Sans Nova"/>
                <w:sz w:val="16"/>
                <w:szCs w:val="16"/>
                <w:lang w:val="en-US"/>
              </w:rPr>
            </w:pPr>
          </w:p>
        </w:tc>
        <w:sdt>
          <w:sdtPr>
            <w:rPr>
              <w:rFonts w:ascii="Gill Sans Nova" w:hAnsi="Gill Sans Nova"/>
              <w:sz w:val="16"/>
              <w:szCs w:val="16"/>
              <w:lang w:val="en-US"/>
            </w:rPr>
            <w:id w:val="-517460617"/>
            <w14:checkbox>
              <w14:checked w14:val="0"/>
              <w14:checkedState w14:val="2612" w14:font="MS Gothic"/>
              <w14:uncheckedState w14:val="2610" w14:font="MS Gothic"/>
            </w14:checkbox>
          </w:sdtPr>
          <w:sdtContent>
            <w:tc>
              <w:tcPr>
                <w:tcW w:w="376" w:type="dxa"/>
              </w:tcPr>
              <w:p w14:paraId="0D04A212" w14:textId="77777777" w:rsidR="008D3E5C" w:rsidRDefault="008D3E5C" w:rsidP="0076658A">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442" w:type="dxa"/>
            <w:gridSpan w:val="2"/>
          </w:tcPr>
          <w:p w14:paraId="05CA512D" w14:textId="77777777" w:rsidR="008D3E5C" w:rsidRPr="00E26287" w:rsidRDefault="008D3E5C" w:rsidP="0076658A">
            <w:pPr>
              <w:rPr>
                <w:rFonts w:ascii="Gill Sans Nova" w:hAnsi="Gill Sans Nova"/>
                <w:sz w:val="16"/>
                <w:szCs w:val="16"/>
                <w:lang w:val="en-US"/>
              </w:rPr>
            </w:pPr>
            <w:r>
              <w:rPr>
                <w:rFonts w:ascii="Gill Sans Nova" w:hAnsi="Gill Sans Nova"/>
                <w:sz w:val="16"/>
                <w:szCs w:val="16"/>
                <w:lang w:val="en-US"/>
              </w:rPr>
              <w:t>Evidence of commitment to anti-racism</w:t>
            </w:r>
          </w:p>
        </w:tc>
      </w:tr>
      <w:tr w:rsidR="008D3E5C" w:rsidRPr="00E26287" w14:paraId="084E5921" w14:textId="77777777" w:rsidTr="000F62A4">
        <w:trPr>
          <w:gridAfter w:val="1"/>
          <w:wAfter w:w="507" w:type="dxa"/>
        </w:trPr>
        <w:tc>
          <w:tcPr>
            <w:tcW w:w="1138" w:type="dxa"/>
            <w:tcBorders>
              <w:top w:val="nil"/>
              <w:left w:val="nil"/>
              <w:bottom w:val="nil"/>
              <w:right w:val="nil"/>
            </w:tcBorders>
          </w:tcPr>
          <w:p w14:paraId="2EDC7CFA" w14:textId="77777777" w:rsidR="008D3E5C" w:rsidRPr="00E26287" w:rsidRDefault="008D3E5C" w:rsidP="0076658A">
            <w:pPr>
              <w:ind w:left="-108"/>
              <w:rPr>
                <w:rFonts w:ascii="Gill Sans Nova" w:hAnsi="Gill Sans Nova"/>
                <w:sz w:val="16"/>
                <w:szCs w:val="16"/>
                <w:lang w:val="en-US"/>
              </w:rPr>
            </w:pPr>
          </w:p>
        </w:tc>
        <w:tc>
          <w:tcPr>
            <w:tcW w:w="1845" w:type="dxa"/>
            <w:tcBorders>
              <w:top w:val="single" w:sz="2" w:space="0" w:color="auto"/>
              <w:left w:val="nil"/>
              <w:bottom w:val="nil"/>
              <w:right w:val="nil"/>
            </w:tcBorders>
          </w:tcPr>
          <w:p w14:paraId="5BB35A1C" w14:textId="77777777" w:rsidR="008D3E5C" w:rsidRPr="00E26287" w:rsidRDefault="008D3E5C" w:rsidP="0076658A">
            <w:pPr>
              <w:rPr>
                <w:rFonts w:ascii="Gill Sans Nova" w:hAnsi="Gill Sans Nova"/>
                <w:sz w:val="16"/>
                <w:szCs w:val="16"/>
                <w:lang w:val="en-US"/>
              </w:rPr>
            </w:pPr>
          </w:p>
        </w:tc>
        <w:tc>
          <w:tcPr>
            <w:tcW w:w="547" w:type="dxa"/>
            <w:tcBorders>
              <w:top w:val="nil"/>
              <w:left w:val="nil"/>
              <w:bottom w:val="nil"/>
              <w:right w:val="nil"/>
            </w:tcBorders>
          </w:tcPr>
          <w:p w14:paraId="0A94D578" w14:textId="77777777" w:rsidR="008D3E5C" w:rsidRPr="00E26287" w:rsidRDefault="008D3E5C" w:rsidP="0076658A">
            <w:pPr>
              <w:rPr>
                <w:rFonts w:ascii="Gill Sans Nova" w:hAnsi="Gill Sans Nova"/>
                <w:sz w:val="16"/>
                <w:szCs w:val="16"/>
                <w:lang w:val="en-US"/>
              </w:rPr>
            </w:pPr>
          </w:p>
        </w:tc>
        <w:sdt>
          <w:sdtPr>
            <w:rPr>
              <w:rFonts w:ascii="Gill Sans Nova" w:hAnsi="Gill Sans Nova"/>
              <w:sz w:val="16"/>
              <w:szCs w:val="16"/>
              <w:lang w:val="en-US"/>
            </w:rPr>
            <w:id w:val="-1158691123"/>
            <w14:checkbox>
              <w14:checked w14:val="0"/>
              <w14:checkedState w14:val="2612" w14:font="MS Gothic"/>
              <w14:uncheckedState w14:val="2610" w14:font="MS Gothic"/>
            </w14:checkbox>
          </w:sdtPr>
          <w:sdtContent>
            <w:tc>
              <w:tcPr>
                <w:tcW w:w="376" w:type="dxa"/>
              </w:tcPr>
              <w:p w14:paraId="0ACE0249" w14:textId="77777777" w:rsidR="008D3E5C" w:rsidRDefault="008D3E5C" w:rsidP="0076658A">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442" w:type="dxa"/>
            <w:gridSpan w:val="2"/>
          </w:tcPr>
          <w:p w14:paraId="1C3A6C02" w14:textId="77777777" w:rsidR="008D3E5C" w:rsidRDefault="008D3E5C" w:rsidP="0076658A">
            <w:pPr>
              <w:rPr>
                <w:rFonts w:ascii="Gill Sans Nova" w:hAnsi="Gill Sans Nova"/>
                <w:sz w:val="16"/>
                <w:szCs w:val="16"/>
                <w:lang w:val="en-US"/>
              </w:rPr>
            </w:pPr>
            <w:r>
              <w:rPr>
                <w:rFonts w:ascii="Gill Sans Nova" w:hAnsi="Gill Sans Nova"/>
                <w:sz w:val="16"/>
                <w:szCs w:val="16"/>
                <w:lang w:val="en-US"/>
              </w:rPr>
              <w:t>Evidence of entity’s disability inclusive policy</w:t>
            </w:r>
          </w:p>
        </w:tc>
      </w:tr>
      <w:tr w:rsidR="008D3E5C" w:rsidRPr="00E26287" w14:paraId="58AEE4F1" w14:textId="77777777" w:rsidTr="000F62A4">
        <w:trPr>
          <w:gridAfter w:val="1"/>
          <w:wAfter w:w="507" w:type="dxa"/>
        </w:trPr>
        <w:tc>
          <w:tcPr>
            <w:tcW w:w="1138" w:type="dxa"/>
            <w:tcBorders>
              <w:top w:val="nil"/>
              <w:left w:val="nil"/>
              <w:bottom w:val="nil"/>
              <w:right w:val="nil"/>
            </w:tcBorders>
          </w:tcPr>
          <w:p w14:paraId="40BDF6A5" w14:textId="77777777" w:rsidR="008D3E5C" w:rsidRPr="00FE64DA" w:rsidRDefault="008D3E5C" w:rsidP="0076658A">
            <w:pPr>
              <w:ind w:left="-108"/>
              <w:rPr>
                <w:rFonts w:ascii="Gill Sans Nova" w:hAnsi="Gill Sans Nova"/>
                <w:sz w:val="16"/>
                <w:szCs w:val="16"/>
                <w:lang w:val="en-US"/>
              </w:rPr>
            </w:pPr>
          </w:p>
        </w:tc>
        <w:tc>
          <w:tcPr>
            <w:tcW w:w="1845" w:type="dxa"/>
            <w:tcBorders>
              <w:top w:val="nil"/>
              <w:left w:val="nil"/>
              <w:bottom w:val="nil"/>
              <w:right w:val="nil"/>
            </w:tcBorders>
          </w:tcPr>
          <w:p w14:paraId="52ABDF7F" w14:textId="77777777" w:rsidR="008D3E5C" w:rsidRPr="00E26287" w:rsidRDefault="008D3E5C" w:rsidP="0076658A">
            <w:pPr>
              <w:rPr>
                <w:rFonts w:ascii="Gill Sans Nova" w:hAnsi="Gill Sans Nova"/>
                <w:sz w:val="16"/>
                <w:szCs w:val="16"/>
                <w:lang w:val="en-US"/>
              </w:rPr>
            </w:pPr>
          </w:p>
        </w:tc>
        <w:tc>
          <w:tcPr>
            <w:tcW w:w="547" w:type="dxa"/>
            <w:tcBorders>
              <w:top w:val="nil"/>
              <w:left w:val="nil"/>
              <w:bottom w:val="nil"/>
              <w:right w:val="nil"/>
            </w:tcBorders>
          </w:tcPr>
          <w:p w14:paraId="26A9F6E3" w14:textId="77777777" w:rsidR="008D3E5C" w:rsidRPr="00E26287" w:rsidRDefault="008D3E5C" w:rsidP="0076658A">
            <w:pPr>
              <w:rPr>
                <w:rFonts w:ascii="Gill Sans Nova" w:hAnsi="Gill Sans Nova"/>
                <w:sz w:val="16"/>
                <w:szCs w:val="16"/>
                <w:lang w:val="en-US"/>
              </w:rPr>
            </w:pPr>
          </w:p>
        </w:tc>
        <w:sdt>
          <w:sdtPr>
            <w:rPr>
              <w:rFonts w:ascii="Gill Sans Nova" w:hAnsi="Gill Sans Nova"/>
              <w:sz w:val="16"/>
              <w:szCs w:val="16"/>
              <w:lang w:val="en-US"/>
            </w:rPr>
            <w:id w:val="-429818512"/>
            <w14:checkbox>
              <w14:checked w14:val="0"/>
              <w14:checkedState w14:val="2612" w14:font="MS Gothic"/>
              <w14:uncheckedState w14:val="2610" w14:font="MS Gothic"/>
            </w14:checkbox>
          </w:sdtPr>
          <w:sdtContent>
            <w:tc>
              <w:tcPr>
                <w:tcW w:w="376" w:type="dxa"/>
              </w:tcPr>
              <w:p w14:paraId="61711D95" w14:textId="77777777" w:rsidR="008D3E5C" w:rsidRDefault="008D3E5C" w:rsidP="0076658A">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442" w:type="dxa"/>
            <w:gridSpan w:val="2"/>
          </w:tcPr>
          <w:p w14:paraId="4B88C308" w14:textId="77777777" w:rsidR="008D3E5C" w:rsidRDefault="008D3E5C" w:rsidP="0076658A">
            <w:pPr>
              <w:rPr>
                <w:rFonts w:ascii="Gill Sans Nova" w:hAnsi="Gill Sans Nova"/>
                <w:sz w:val="16"/>
                <w:szCs w:val="16"/>
                <w:lang w:val="en-US"/>
              </w:rPr>
            </w:pPr>
            <w:proofErr w:type="gramStart"/>
            <w:r>
              <w:rPr>
                <w:rFonts w:ascii="Gill Sans Nova" w:hAnsi="Gill Sans Nova"/>
                <w:sz w:val="16"/>
                <w:szCs w:val="16"/>
                <w:lang w:val="en-US"/>
              </w:rPr>
              <w:t>Other:_</w:t>
            </w:r>
            <w:proofErr w:type="gramEnd"/>
            <w:r>
              <w:rPr>
                <w:rFonts w:ascii="Gill Sans Nova" w:hAnsi="Gill Sans Nova"/>
                <w:sz w:val="16"/>
                <w:szCs w:val="16"/>
                <w:lang w:val="en-US"/>
              </w:rPr>
              <w:t>_________________________________</w:t>
            </w:r>
          </w:p>
        </w:tc>
      </w:tr>
      <w:tr w:rsidR="008D3E5C" w:rsidRPr="003A7257" w14:paraId="37BB3F55" w14:textId="77777777" w:rsidTr="000F62A4">
        <w:trPr>
          <w:gridAfter w:val="3"/>
          <w:wAfter w:w="6949" w:type="dxa"/>
        </w:trPr>
        <w:tc>
          <w:tcPr>
            <w:tcW w:w="1138" w:type="dxa"/>
            <w:tcBorders>
              <w:top w:val="nil"/>
              <w:left w:val="nil"/>
              <w:bottom w:val="nil"/>
              <w:right w:val="nil"/>
            </w:tcBorders>
          </w:tcPr>
          <w:p w14:paraId="4891E5FD" w14:textId="77777777" w:rsidR="008D3E5C" w:rsidRPr="003A7257" w:rsidRDefault="008D3E5C" w:rsidP="0076658A">
            <w:pPr>
              <w:ind w:left="-108"/>
              <w:rPr>
                <w:rFonts w:ascii="Gill Sans Nova" w:hAnsi="Gill Sans Nova"/>
                <w:sz w:val="16"/>
                <w:szCs w:val="16"/>
              </w:rPr>
            </w:pPr>
          </w:p>
        </w:tc>
        <w:tc>
          <w:tcPr>
            <w:tcW w:w="1845" w:type="dxa"/>
            <w:tcBorders>
              <w:top w:val="nil"/>
              <w:left w:val="nil"/>
              <w:bottom w:val="nil"/>
              <w:right w:val="nil"/>
            </w:tcBorders>
          </w:tcPr>
          <w:p w14:paraId="2030FF17" w14:textId="77777777" w:rsidR="008D3E5C" w:rsidRPr="003A7257" w:rsidRDefault="008D3E5C" w:rsidP="0076658A">
            <w:pPr>
              <w:rPr>
                <w:rFonts w:ascii="Gill Sans Nova" w:hAnsi="Gill Sans Nova"/>
                <w:sz w:val="16"/>
                <w:szCs w:val="16"/>
              </w:rPr>
            </w:pPr>
          </w:p>
        </w:tc>
        <w:tc>
          <w:tcPr>
            <w:tcW w:w="547" w:type="dxa"/>
            <w:tcBorders>
              <w:top w:val="nil"/>
              <w:left w:val="nil"/>
              <w:bottom w:val="nil"/>
              <w:right w:val="nil"/>
            </w:tcBorders>
          </w:tcPr>
          <w:p w14:paraId="12B6E994" w14:textId="77777777" w:rsidR="008D3E5C" w:rsidRPr="003A7257" w:rsidRDefault="008D3E5C" w:rsidP="0076658A">
            <w:pPr>
              <w:rPr>
                <w:rFonts w:ascii="Gill Sans Nova" w:hAnsi="Gill Sans Nova"/>
                <w:sz w:val="16"/>
                <w:szCs w:val="16"/>
              </w:rPr>
            </w:pPr>
          </w:p>
        </w:tc>
        <w:tc>
          <w:tcPr>
            <w:tcW w:w="376" w:type="dxa"/>
            <w:tcBorders>
              <w:top w:val="nil"/>
              <w:left w:val="nil"/>
              <w:bottom w:val="nil"/>
              <w:right w:val="nil"/>
            </w:tcBorders>
          </w:tcPr>
          <w:p w14:paraId="0E2B8C8A" w14:textId="77777777" w:rsidR="008D3E5C" w:rsidRPr="003A7257" w:rsidRDefault="008D3E5C" w:rsidP="0076658A">
            <w:pPr>
              <w:rPr>
                <w:rFonts w:ascii="Gill Sans Nova" w:hAnsi="Gill Sans Nova"/>
                <w:sz w:val="16"/>
                <w:szCs w:val="16"/>
              </w:rPr>
            </w:pPr>
          </w:p>
        </w:tc>
      </w:tr>
    </w:tbl>
    <w:p w14:paraId="463E2103" w14:textId="77777777" w:rsidR="008D3E5C" w:rsidRDefault="008D3E5C" w:rsidP="005F09AB">
      <w:pPr>
        <w:jc w:val="center"/>
        <w:rPr>
          <w:rFonts w:cstheme="minorHAnsi"/>
          <w:bCs/>
          <w:sz w:val="20"/>
          <w:szCs w:val="20"/>
        </w:rPr>
      </w:pPr>
    </w:p>
    <w:p w14:paraId="15B23C1A" w14:textId="62F33487" w:rsidR="00983433" w:rsidRPr="005E5F03" w:rsidRDefault="00322142" w:rsidP="005F09AB">
      <w:pPr>
        <w:jc w:val="center"/>
        <w:rPr>
          <w:rFonts w:cstheme="minorHAnsi"/>
          <w:b/>
          <w:sz w:val="20"/>
          <w:szCs w:val="20"/>
        </w:rPr>
      </w:pPr>
      <w:r w:rsidRPr="005E5F03">
        <w:rPr>
          <w:rFonts w:cstheme="minorHAnsi"/>
          <w:b/>
          <w:sz w:val="20"/>
          <w:szCs w:val="20"/>
        </w:rPr>
        <w:lastRenderedPageBreak/>
        <w:t>BIDDER’S DECLARATION</w:t>
      </w:r>
      <w:r>
        <w:rPr>
          <w:rFonts w:cstheme="minorHAnsi"/>
          <w:b/>
          <w:sz w:val="20"/>
          <w:szCs w:val="20"/>
        </w:rPr>
        <w:t xml:space="preserve"> OF CONFORMITY</w:t>
      </w:r>
      <w:r w:rsidR="005F09AB">
        <w:rPr>
          <w:rStyle w:val="FootnoteReference"/>
          <w:rFonts w:cstheme="minorHAnsi"/>
          <w:b/>
          <w:sz w:val="20"/>
          <w:szCs w:val="20"/>
        </w:rPr>
        <w:footnoteReference w:id="2"/>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1"/>
              <w14:checkedState w14:val="2612" w14:font="MS Gothic"/>
              <w14:uncheckedState w14:val="2610" w14:font="MS Gothic"/>
            </w14:checkbox>
          </w:sdtPr>
          <w:sdtContent>
            <w:tc>
              <w:tcPr>
                <w:tcW w:w="630" w:type="dxa"/>
              </w:tcPr>
              <w:p w14:paraId="0D1C84E6" w14:textId="733E69B1" w:rsidR="00983433" w:rsidRPr="005E5F03" w:rsidRDefault="00027AEF" w:rsidP="00335737">
                <w:pPr>
                  <w:ind w:left="-113" w:right="-105"/>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1"/>
              <w14:checkedState w14:val="2612" w14:font="MS Gothic"/>
              <w14:uncheckedState w14:val="2610" w14:font="MS Gothic"/>
            </w14:checkbox>
          </w:sdtPr>
          <w:sdtContent>
            <w:tc>
              <w:tcPr>
                <w:tcW w:w="630" w:type="dxa"/>
              </w:tcPr>
              <w:p w14:paraId="4053F9D1" w14:textId="39926BE4" w:rsidR="00983433" w:rsidRPr="005E5F03" w:rsidRDefault="00027AEF"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1"/>
              <w14:checkedState w14:val="2612" w14:font="MS Gothic"/>
              <w14:uncheckedState w14:val="2610" w14:font="MS Gothic"/>
            </w14:checkbox>
          </w:sdtPr>
          <w:sdtContent>
            <w:tc>
              <w:tcPr>
                <w:tcW w:w="630" w:type="dxa"/>
              </w:tcPr>
              <w:p w14:paraId="1F3BF16E" w14:textId="17970AFF" w:rsidR="00751137" w:rsidRDefault="00027AEF"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1"/>
              <w14:checkedState w14:val="2612" w14:font="MS Gothic"/>
              <w14:uncheckedState w14:val="2610" w14:font="MS Gothic"/>
            </w14:checkbox>
          </w:sdtPr>
          <w:sdtContent>
            <w:tc>
              <w:tcPr>
                <w:tcW w:w="630" w:type="dxa"/>
              </w:tcPr>
              <w:p w14:paraId="351D0424" w14:textId="0833F27F" w:rsidR="00983433" w:rsidRPr="005E5F03" w:rsidRDefault="00027AEF"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1"/>
              <w14:checkedState w14:val="2612" w14:font="MS Gothic"/>
              <w14:uncheckedState w14:val="2610" w14:font="MS Gothic"/>
            </w14:checkbox>
          </w:sdtPr>
          <w:sdtContent>
            <w:tc>
              <w:tcPr>
                <w:tcW w:w="630" w:type="dxa"/>
              </w:tcPr>
              <w:p w14:paraId="0A9284C8" w14:textId="04FCDCE8" w:rsidR="00937833" w:rsidRDefault="00027AE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2BEF7165"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1"/>
              <w14:checkedState w14:val="2612" w14:font="MS Gothic"/>
              <w14:uncheckedState w14:val="2610" w14:font="MS Gothic"/>
            </w14:checkbox>
          </w:sdtPr>
          <w:sdtContent>
            <w:tc>
              <w:tcPr>
                <w:tcW w:w="630" w:type="dxa"/>
              </w:tcPr>
              <w:p w14:paraId="107EDB42" w14:textId="460F23BE" w:rsidR="00937833" w:rsidRDefault="00027AE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1BDE0629"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1"/>
              <w14:checkedState w14:val="2612" w14:font="MS Gothic"/>
              <w14:uncheckedState w14:val="2610" w14:font="MS Gothic"/>
            </w14:checkbox>
          </w:sdtPr>
          <w:sdtContent>
            <w:tc>
              <w:tcPr>
                <w:tcW w:w="630" w:type="dxa"/>
              </w:tcPr>
              <w:p w14:paraId="088642C0" w14:textId="647B52F5" w:rsidR="00937833" w:rsidRDefault="00027AE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1"/>
              <w14:checkedState w14:val="2612" w14:font="MS Gothic"/>
              <w14:uncheckedState w14:val="2610" w14:font="MS Gothic"/>
            </w14:checkbox>
          </w:sdtPr>
          <w:sdtContent>
            <w:tc>
              <w:tcPr>
                <w:tcW w:w="630" w:type="dxa"/>
              </w:tcPr>
              <w:p w14:paraId="1BA4B6FA" w14:textId="7B2765DF" w:rsidR="00937833" w:rsidRDefault="00027AE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064AD394"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1"/>
              <w14:checkedState w14:val="2612" w14:font="MS Gothic"/>
              <w14:uncheckedState w14:val="2610" w14:font="MS Gothic"/>
            </w14:checkbox>
          </w:sdtPr>
          <w:sdtContent>
            <w:tc>
              <w:tcPr>
                <w:tcW w:w="630" w:type="dxa"/>
              </w:tcPr>
              <w:p w14:paraId="4A2C9244" w14:textId="00EBC063" w:rsidR="00937833" w:rsidRDefault="00027AE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0EC91287"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other temporary suspension. The Supplier will immediately disclose to IOM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1"/>
              <w14:checkedState w14:val="2612" w14:font="MS Gothic"/>
              <w14:uncheckedState w14:val="2610" w14:font="MS Gothic"/>
            </w14:checkbox>
          </w:sdtPr>
          <w:sdtContent>
            <w:tc>
              <w:tcPr>
                <w:tcW w:w="630" w:type="dxa"/>
              </w:tcPr>
              <w:p w14:paraId="55BD2C8B" w14:textId="1084E345" w:rsidR="0021143F" w:rsidRDefault="00027AE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1"/>
              <w14:checkedState w14:val="2612" w14:font="MS Gothic"/>
              <w14:uncheckedState w14:val="2610" w14:font="MS Gothic"/>
            </w14:checkbox>
          </w:sdtPr>
          <w:sdtContent>
            <w:tc>
              <w:tcPr>
                <w:tcW w:w="630" w:type="dxa"/>
              </w:tcPr>
              <w:p w14:paraId="518D44BF" w14:textId="5059729D" w:rsidR="0021143F" w:rsidRDefault="00027AE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1"/>
              <w14:checkedState w14:val="2612" w14:font="MS Gothic"/>
              <w14:uncheckedState w14:val="2610" w14:font="MS Gothic"/>
            </w14:checkbox>
          </w:sdtPr>
          <w:sdtContent>
            <w:tc>
              <w:tcPr>
                <w:tcW w:w="630" w:type="dxa"/>
              </w:tcPr>
              <w:p w14:paraId="580DF575" w14:textId="0C687546" w:rsidR="00963074" w:rsidRDefault="00027AEF"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6"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1"/>
              <w14:checkedState w14:val="2612" w14:font="MS Gothic"/>
              <w14:uncheckedState w14:val="2610" w14:font="MS Gothic"/>
            </w14:checkbox>
          </w:sdtPr>
          <w:sdtContent>
            <w:tc>
              <w:tcPr>
                <w:tcW w:w="630" w:type="dxa"/>
              </w:tcPr>
              <w:p w14:paraId="36205D4F" w14:textId="0A746AB7" w:rsidR="00983433" w:rsidRPr="005E5F03" w:rsidRDefault="00027AEF"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CDF8FE4" w:rsidR="00983433" w:rsidRPr="00963074" w:rsidRDefault="00963074" w:rsidP="00963074">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1"/>
              <w14:checkedState w14:val="2612" w14:font="MS Gothic"/>
              <w14:uncheckedState w14:val="2610" w14:font="MS Gothic"/>
            </w14:checkbox>
          </w:sdtPr>
          <w:sdtContent>
            <w:tc>
              <w:tcPr>
                <w:tcW w:w="630" w:type="dxa"/>
              </w:tcPr>
              <w:p w14:paraId="02B5592F" w14:textId="2D8628F8" w:rsidR="00983433" w:rsidRPr="005E5F03" w:rsidRDefault="00027AEF"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C9492A6"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1"/>
              <w14:checkedState w14:val="2612" w14:font="MS Gothic"/>
              <w14:uncheckedState w14:val="2610" w14:font="MS Gothic"/>
            </w14:checkbox>
          </w:sdtPr>
          <w:sdtContent>
            <w:tc>
              <w:tcPr>
                <w:tcW w:w="630" w:type="dxa"/>
              </w:tcPr>
              <w:p w14:paraId="0DBEAB8D" w14:textId="05BA5A67" w:rsidR="00963074" w:rsidRDefault="00027AEF"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77777777" w:rsidR="00963074" w:rsidRPr="00963074" w:rsidRDefault="00963074" w:rsidP="00963074">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Content>
          <w:r w:rsidRPr="005E5F03">
            <w:rPr>
              <w:rStyle w:val="PlaceholderText"/>
              <w:rFonts w:cstheme="minorHAnsi"/>
              <w:sz w:val="20"/>
              <w:szCs w:val="20"/>
            </w:rPr>
            <w:t>Click or tap here to enter text.</w:t>
          </w:r>
        </w:sdtContent>
      </w:sdt>
    </w:p>
    <w:p w14:paraId="3C0E3689"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Content>
          <w:r w:rsidRPr="005E5F03">
            <w:rPr>
              <w:rStyle w:val="PlaceholderText"/>
              <w:rFonts w:cstheme="minorHAnsi"/>
              <w:sz w:val="20"/>
              <w:szCs w:val="20"/>
            </w:rPr>
            <w:t>Click or tap here to enter text.</w:t>
          </w:r>
        </w:sdtContent>
      </w:sdt>
    </w:p>
    <w:p w14:paraId="671F3CFB" w14:textId="77777777" w:rsidR="00732053" w:rsidRDefault="008E1FAF" w:rsidP="008E1FAF">
      <w:pPr>
        <w:tabs>
          <w:tab w:val="left" w:pos="993"/>
        </w:tabs>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3E31405D" w14:textId="77777777" w:rsidR="005570DD" w:rsidRPr="005E5F03" w:rsidRDefault="005570DD" w:rsidP="008E1FAF">
      <w:pPr>
        <w:tabs>
          <w:tab w:val="left" w:pos="993"/>
        </w:tabs>
        <w:rPr>
          <w:rFonts w:eastAsiaTheme="majorEastAsia" w:cstheme="minorHAnsi"/>
          <w:b/>
          <w:sz w:val="20"/>
          <w:szCs w:val="20"/>
        </w:rPr>
      </w:pPr>
    </w:p>
    <w:p w14:paraId="7ED6CEBA" w14:textId="606B97CD" w:rsidR="00580A1B" w:rsidRPr="001353CB" w:rsidRDefault="001353CB" w:rsidP="003E59BD">
      <w:pPr>
        <w:pStyle w:val="Heading2"/>
        <w:jc w:val="center"/>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t xml:space="preserve">ANNEX 3: TECHNICAL AND FINANCIAL OFFER </w:t>
      </w:r>
      <w:r w:rsidR="007C5485">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094D06E6" w14:textId="77777777" w:rsidR="005570DD" w:rsidRDefault="005570DD" w:rsidP="006247E4">
      <w:pPr>
        <w:jc w:val="both"/>
        <w:rPr>
          <w:rFonts w:cstheme="minorHAnsi"/>
          <w:i/>
          <w:sz w:val="20"/>
          <w:szCs w:val="20"/>
        </w:rPr>
      </w:pPr>
    </w:p>
    <w:p w14:paraId="381DB8FB" w14:textId="20F59B21" w:rsidR="00AC12AD" w:rsidRDefault="00AC12AD" w:rsidP="006247E4">
      <w:pPr>
        <w:jc w:val="both"/>
        <w:rPr>
          <w:rFonts w:cstheme="minorHAnsi"/>
          <w:i/>
          <w:sz w:val="20"/>
          <w:szCs w:val="20"/>
        </w:rPr>
      </w:pPr>
      <w:r w:rsidRPr="005E5F03">
        <w:rPr>
          <w:rFonts w:cstheme="minorHAnsi"/>
          <w:i/>
          <w:sz w:val="20"/>
          <w:szCs w:val="20"/>
        </w:rPr>
        <w:t xml:space="preserve">Bidders are requested to complete this form, sign it and return it as part of their </w:t>
      </w:r>
      <w:r w:rsidR="00EA50A0" w:rsidRPr="005E5F03">
        <w:rPr>
          <w:rFonts w:cstheme="minorHAnsi"/>
          <w:i/>
          <w:sz w:val="20"/>
          <w:szCs w:val="20"/>
        </w:rPr>
        <w:t>quotation along with Annex 2 Quotation Submission Form</w:t>
      </w:r>
      <w:r w:rsidR="00FE6DA6" w:rsidRPr="005E5F03">
        <w:rPr>
          <w:rFonts w:cstheme="minorHAnsi"/>
          <w:i/>
          <w:sz w:val="20"/>
          <w:szCs w:val="20"/>
        </w:rPr>
        <w:t>.</w:t>
      </w:r>
      <w:r w:rsidRPr="005E5F03">
        <w:rPr>
          <w:rFonts w:cstheme="minorHAnsi"/>
          <w:i/>
          <w:sz w:val="20"/>
          <w:szCs w:val="20"/>
        </w:rPr>
        <w:t xml:space="preserve">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3549D" w:rsidRPr="005E5F03" w14:paraId="75A3FB34" w14:textId="77777777" w:rsidTr="00002895">
        <w:trPr>
          <w:trHeight w:val="360"/>
        </w:trPr>
        <w:tc>
          <w:tcPr>
            <w:tcW w:w="1979" w:type="dxa"/>
            <w:shd w:val="clear" w:color="auto" w:fill="auto"/>
            <w:vAlign w:val="center"/>
          </w:tcPr>
          <w:p w14:paraId="30C1FB92"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F431251C9D324C70A5A89D77E5E5E493"/>
            </w:placeholder>
            <w:showingPlcHdr/>
            <w:text/>
          </w:sdtPr>
          <w:sdtContent>
            <w:tc>
              <w:tcPr>
                <w:tcW w:w="7743" w:type="dxa"/>
                <w:gridSpan w:val="2"/>
                <w:shd w:val="clear" w:color="auto" w:fill="auto"/>
                <w:vAlign w:val="center"/>
              </w:tcPr>
              <w:p w14:paraId="274521A0"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3E707A59" w14:textId="77777777" w:rsidTr="00002895">
        <w:trPr>
          <w:trHeight w:val="360"/>
        </w:trPr>
        <w:tc>
          <w:tcPr>
            <w:tcW w:w="1979" w:type="dxa"/>
            <w:shd w:val="clear" w:color="auto" w:fill="auto"/>
          </w:tcPr>
          <w:p w14:paraId="5683E970"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tc>
          <w:tcPr>
            <w:tcW w:w="3693" w:type="dxa"/>
            <w:shd w:val="clear" w:color="auto" w:fill="auto"/>
            <w:vAlign w:val="center"/>
          </w:tcPr>
          <w:p w14:paraId="28A81841" w14:textId="08335C41" w:rsidR="0003549D" w:rsidRPr="005E5F03" w:rsidRDefault="005570DD" w:rsidP="00D642BC">
            <w:pPr>
              <w:spacing w:before="120" w:after="120"/>
              <w:rPr>
                <w:rFonts w:cstheme="minorHAnsi"/>
                <w:sz w:val="20"/>
                <w:szCs w:val="20"/>
              </w:rPr>
            </w:pPr>
            <w:r w:rsidRPr="005570DD">
              <w:rPr>
                <w:rFonts w:cstheme="minorHAnsi"/>
                <w:sz w:val="20"/>
                <w:szCs w:val="20"/>
              </w:rPr>
              <w:t>4200741924</w:t>
            </w:r>
          </w:p>
        </w:tc>
        <w:tc>
          <w:tcPr>
            <w:tcW w:w="4050" w:type="dxa"/>
            <w:shd w:val="clear" w:color="auto" w:fill="auto"/>
            <w:vAlign w:val="center"/>
          </w:tcPr>
          <w:p w14:paraId="31AA556C"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B729BA687ACB4FEBB0F9F20EC79B2AA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023141B" w14:textId="77777777" w:rsidR="0003549D" w:rsidRPr="005E5F03" w:rsidRDefault="0003549D" w:rsidP="00AC12AD">
      <w:pPr>
        <w:rPr>
          <w:rFonts w:cstheme="minorHAnsi"/>
          <w:sz w:val="20"/>
          <w:szCs w:val="20"/>
        </w:rPr>
      </w:pPr>
    </w:p>
    <w:p w14:paraId="08909821" w14:textId="77777777" w:rsidR="00EA50A0" w:rsidRPr="005E5F03" w:rsidRDefault="00EA50A0" w:rsidP="00EA50A0">
      <w:pPr>
        <w:rPr>
          <w:rFonts w:cstheme="minorHAnsi"/>
          <w:b/>
          <w:sz w:val="20"/>
          <w:szCs w:val="20"/>
        </w:rPr>
      </w:pPr>
      <w:r w:rsidRPr="005E5F03">
        <w:rPr>
          <w:rFonts w:cstheme="minorHAnsi"/>
          <w:b/>
          <w:sz w:val="20"/>
          <w:szCs w:val="20"/>
        </w:rPr>
        <w:t>Technical Offer</w:t>
      </w:r>
    </w:p>
    <w:p w14:paraId="16AF6E9F" w14:textId="7C60EFF7" w:rsidR="00EA50A0" w:rsidRPr="005E5F03" w:rsidRDefault="00EA50A0" w:rsidP="005570DD">
      <w:pPr>
        <w:rPr>
          <w:rFonts w:cstheme="minorHAnsi"/>
          <w:i/>
          <w:sz w:val="20"/>
          <w:szCs w:val="20"/>
        </w:rPr>
      </w:pPr>
      <w:r w:rsidRPr="005E5F03">
        <w:rPr>
          <w:rFonts w:cstheme="minorHAnsi"/>
          <w:i/>
          <w:sz w:val="20"/>
          <w:szCs w:val="20"/>
        </w:rPr>
        <w:t xml:space="preserve">Provide the </w:t>
      </w:r>
      <w:r w:rsidR="005570DD">
        <w:rPr>
          <w:rFonts w:cstheme="minorHAnsi"/>
          <w:i/>
          <w:sz w:val="20"/>
          <w:szCs w:val="20"/>
        </w:rPr>
        <w:t>company profile showing</w:t>
      </w:r>
      <w:r w:rsidRPr="005E5F03">
        <w:rPr>
          <w:rFonts w:cstheme="minorHAnsi"/>
          <w:i/>
          <w:sz w:val="20"/>
          <w:szCs w:val="20"/>
        </w:rPr>
        <w:t xml:space="preserve"> qualification, </w:t>
      </w:r>
      <w:r w:rsidR="005570DD">
        <w:rPr>
          <w:rFonts w:cstheme="minorHAnsi"/>
          <w:i/>
          <w:sz w:val="20"/>
          <w:szCs w:val="20"/>
        </w:rPr>
        <w:t xml:space="preserve">fleet </w:t>
      </w:r>
      <w:r w:rsidRPr="005E5F03">
        <w:rPr>
          <w:rFonts w:cstheme="minorHAnsi"/>
          <w:i/>
          <w:sz w:val="20"/>
          <w:szCs w:val="20"/>
        </w:rPr>
        <w:t>capacity and expertise that is relevant to the Terms of Reference.</w:t>
      </w:r>
    </w:p>
    <w:p w14:paraId="0F0A8C50" w14:textId="77777777" w:rsidR="00AC12AD" w:rsidRPr="005E5F03" w:rsidRDefault="00EA50A0" w:rsidP="00AC12AD">
      <w:pPr>
        <w:rPr>
          <w:rFonts w:cstheme="minorHAnsi"/>
          <w:b/>
          <w:sz w:val="20"/>
          <w:szCs w:val="20"/>
        </w:rPr>
      </w:pPr>
      <w:r w:rsidRPr="005E5F03">
        <w:rPr>
          <w:rFonts w:cstheme="minorHAnsi"/>
          <w:b/>
          <w:sz w:val="20"/>
          <w:szCs w:val="20"/>
        </w:rPr>
        <w:t>Financial Offer</w:t>
      </w:r>
    </w:p>
    <w:p w14:paraId="744A931E" w14:textId="61A73AE1" w:rsidR="00042341" w:rsidRPr="005E5F03" w:rsidRDefault="00042341" w:rsidP="00AC12AD">
      <w:pPr>
        <w:rPr>
          <w:rFonts w:cstheme="minorHAnsi"/>
          <w:b/>
          <w:sz w:val="20"/>
          <w:szCs w:val="20"/>
        </w:rPr>
      </w:pPr>
      <w:r w:rsidRPr="005E5F03">
        <w:rPr>
          <w:rFonts w:cstheme="minorHAnsi"/>
          <w:b/>
          <w:sz w:val="20"/>
          <w:szCs w:val="20"/>
        </w:rPr>
        <w:t xml:space="preserve">Currency of Quotation: </w:t>
      </w:r>
      <w:r w:rsidR="005570DD">
        <w:rPr>
          <w:rFonts w:cstheme="minorHAnsi"/>
          <w:b/>
          <w:sz w:val="20"/>
          <w:szCs w:val="20"/>
        </w:rPr>
        <w:t>USD</w:t>
      </w:r>
    </w:p>
    <w:tbl>
      <w:tblPr>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4990"/>
        <w:gridCol w:w="992"/>
        <w:gridCol w:w="1276"/>
        <w:gridCol w:w="1386"/>
      </w:tblGrid>
      <w:tr w:rsidR="00F278ED" w:rsidRPr="005E5F03" w14:paraId="3EADE1A4" w14:textId="77777777" w:rsidTr="00E718FD">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DF78A1" w14:textId="7D2E44F8" w:rsidR="00F278ED" w:rsidRPr="005E5F03" w:rsidRDefault="00E718FD" w:rsidP="00E718FD">
            <w:pPr>
              <w:spacing w:after="0"/>
              <w:rPr>
                <w:rFonts w:cstheme="minorHAnsi"/>
                <w:b/>
                <w:sz w:val="20"/>
                <w:szCs w:val="20"/>
              </w:rPr>
            </w:pPr>
            <w:r>
              <w:rPr>
                <w:rFonts w:cstheme="minorHAnsi"/>
                <w:b/>
                <w:sz w:val="20"/>
                <w:szCs w:val="20"/>
              </w:rPr>
              <w:t>#</w:t>
            </w:r>
          </w:p>
        </w:tc>
        <w:tc>
          <w:tcPr>
            <w:tcW w:w="4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FE8023" w14:textId="77777777" w:rsidR="00F278ED" w:rsidRPr="005E5F03" w:rsidRDefault="00F278ED" w:rsidP="00E718FD">
            <w:pPr>
              <w:spacing w:after="0"/>
              <w:rPr>
                <w:rFonts w:cstheme="minorHAnsi"/>
                <w:b/>
                <w:sz w:val="20"/>
                <w:szCs w:val="20"/>
              </w:rPr>
            </w:pPr>
            <w:r w:rsidRPr="005E5F03">
              <w:rPr>
                <w:rFonts w:cstheme="minorHAnsi"/>
                <w:b/>
                <w:sz w:val="20"/>
                <w:szCs w:val="20"/>
              </w:rPr>
              <w:t>Description of Deliverables</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DCE4DB" w14:textId="73E25688" w:rsidR="00F278ED" w:rsidRPr="005E5F03" w:rsidRDefault="00F278ED" w:rsidP="00E718FD">
            <w:pPr>
              <w:spacing w:after="0"/>
              <w:rPr>
                <w:rFonts w:cstheme="minorHAnsi"/>
                <w:b/>
                <w:sz w:val="20"/>
                <w:szCs w:val="20"/>
              </w:rPr>
            </w:pPr>
            <w:r>
              <w:rPr>
                <w:rFonts w:cstheme="minorHAnsi"/>
                <w:b/>
                <w:sz w:val="20"/>
                <w:szCs w:val="20"/>
              </w:rPr>
              <w:t>QTY</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0C6D6" w14:textId="10F3A50B" w:rsidR="00F278ED" w:rsidRPr="005E5F03" w:rsidRDefault="00E718FD" w:rsidP="00E718FD">
            <w:pPr>
              <w:spacing w:after="0"/>
              <w:rPr>
                <w:rFonts w:cstheme="minorHAnsi"/>
                <w:b/>
                <w:sz w:val="20"/>
                <w:szCs w:val="20"/>
              </w:rPr>
            </w:pPr>
            <w:r>
              <w:rPr>
                <w:rFonts w:cstheme="minorHAnsi"/>
                <w:b/>
                <w:sz w:val="20"/>
                <w:szCs w:val="20"/>
              </w:rPr>
              <w:t>Unit Price</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0979F4" w14:textId="14BCFED4" w:rsidR="00F278ED" w:rsidRPr="005E5F03" w:rsidRDefault="00E718FD" w:rsidP="00E718FD">
            <w:pPr>
              <w:spacing w:after="0"/>
              <w:rPr>
                <w:rFonts w:cstheme="minorHAnsi"/>
                <w:b/>
                <w:sz w:val="20"/>
                <w:szCs w:val="20"/>
              </w:rPr>
            </w:pPr>
            <w:r>
              <w:rPr>
                <w:rFonts w:cstheme="minorHAnsi"/>
                <w:b/>
                <w:sz w:val="20"/>
                <w:szCs w:val="20"/>
              </w:rPr>
              <w:t xml:space="preserve">Total </w:t>
            </w:r>
            <w:r w:rsidR="00F278ED" w:rsidRPr="005E5F03">
              <w:rPr>
                <w:rFonts w:cstheme="minorHAnsi"/>
                <w:b/>
                <w:sz w:val="20"/>
                <w:szCs w:val="20"/>
              </w:rPr>
              <w:t xml:space="preserve">Price </w:t>
            </w:r>
          </w:p>
        </w:tc>
      </w:tr>
      <w:tr w:rsidR="00F278ED" w:rsidRPr="005E5F03" w14:paraId="21FA6016" w14:textId="77777777" w:rsidTr="00E718FD">
        <w:trPr>
          <w:trHeight w:val="325"/>
        </w:trPr>
        <w:tc>
          <w:tcPr>
            <w:tcW w:w="1106" w:type="dxa"/>
            <w:tcBorders>
              <w:top w:val="single" w:sz="4" w:space="0" w:color="000000"/>
              <w:left w:val="single" w:sz="4" w:space="0" w:color="000000"/>
              <w:bottom w:val="single" w:sz="4" w:space="0" w:color="auto"/>
              <w:right w:val="single" w:sz="4" w:space="0" w:color="000000"/>
            </w:tcBorders>
            <w:vAlign w:val="center"/>
            <w:hideMark/>
          </w:tcPr>
          <w:p w14:paraId="06B67560" w14:textId="6FD7F6D0" w:rsidR="00F278ED" w:rsidRPr="005E5F03" w:rsidRDefault="00E718FD" w:rsidP="00E718FD">
            <w:pPr>
              <w:spacing w:after="0"/>
              <w:rPr>
                <w:rFonts w:cstheme="minorHAnsi"/>
                <w:sz w:val="20"/>
                <w:szCs w:val="20"/>
              </w:rPr>
            </w:pPr>
            <w:r>
              <w:rPr>
                <w:rFonts w:cstheme="minorHAnsi"/>
                <w:sz w:val="20"/>
                <w:szCs w:val="20"/>
              </w:rPr>
              <w:t>1</w:t>
            </w:r>
          </w:p>
        </w:tc>
        <w:tc>
          <w:tcPr>
            <w:tcW w:w="4990" w:type="dxa"/>
            <w:tcBorders>
              <w:top w:val="single" w:sz="4" w:space="0" w:color="000000"/>
              <w:left w:val="single" w:sz="4" w:space="0" w:color="000000"/>
              <w:bottom w:val="single" w:sz="4" w:space="0" w:color="auto"/>
              <w:right w:val="single" w:sz="4" w:space="0" w:color="000000"/>
            </w:tcBorders>
            <w:vAlign w:val="center"/>
          </w:tcPr>
          <w:p w14:paraId="1F3B1409" w14:textId="69AAA4C7" w:rsidR="00F278ED" w:rsidRPr="005E5F03" w:rsidRDefault="00F278ED" w:rsidP="00E718FD">
            <w:pPr>
              <w:spacing w:after="0"/>
              <w:rPr>
                <w:rFonts w:cstheme="minorHAnsi"/>
                <w:sz w:val="20"/>
                <w:szCs w:val="20"/>
              </w:rPr>
            </w:pPr>
            <w:r w:rsidRPr="005570DD">
              <w:rPr>
                <w:rFonts w:cstheme="minorHAnsi"/>
                <w:sz w:val="20"/>
                <w:szCs w:val="20"/>
              </w:rPr>
              <w:t>Vehicle</w:t>
            </w:r>
            <w:r>
              <w:rPr>
                <w:rFonts w:cstheme="minorHAnsi"/>
                <w:sz w:val="20"/>
                <w:szCs w:val="20"/>
              </w:rPr>
              <w:t xml:space="preserve"> rental</w:t>
            </w:r>
            <w:r w:rsidRPr="005570DD">
              <w:rPr>
                <w:rFonts w:cstheme="minorHAnsi"/>
                <w:sz w:val="20"/>
                <w:szCs w:val="20"/>
              </w:rPr>
              <w:t xml:space="preserve"> (Bus with 30-Seater or more</w:t>
            </w:r>
            <w:r>
              <w:rPr>
                <w:rFonts w:cstheme="minorHAnsi"/>
                <w:sz w:val="20"/>
                <w:szCs w:val="20"/>
              </w:rPr>
              <w:t>)</w:t>
            </w:r>
            <w:r w:rsidRPr="005570DD">
              <w:rPr>
                <w:rFonts w:cstheme="minorHAnsi"/>
                <w:sz w:val="20"/>
                <w:szCs w:val="20"/>
              </w:rPr>
              <w:t xml:space="preserve"> with good condition</w:t>
            </w:r>
            <w:r>
              <w:rPr>
                <w:rFonts w:cstheme="minorHAnsi"/>
                <w:sz w:val="20"/>
                <w:szCs w:val="20"/>
              </w:rPr>
              <w:t xml:space="preserve"> to</w:t>
            </w:r>
            <w:r w:rsidRPr="005570DD">
              <w:rPr>
                <w:rFonts w:cstheme="minorHAnsi"/>
                <w:sz w:val="20"/>
                <w:szCs w:val="20"/>
              </w:rPr>
              <w:t xml:space="preserve"> transport </w:t>
            </w:r>
            <w:r>
              <w:rPr>
                <w:rFonts w:cstheme="minorHAnsi"/>
                <w:sz w:val="20"/>
                <w:szCs w:val="20"/>
              </w:rPr>
              <w:t>p</w:t>
            </w:r>
            <w:r w:rsidRPr="005570DD">
              <w:rPr>
                <w:rFonts w:cstheme="minorHAnsi"/>
                <w:sz w:val="20"/>
                <w:szCs w:val="20"/>
              </w:rPr>
              <w:t>assengers from Berbera to Hargeisa, Somaliland</w:t>
            </w:r>
            <w:r>
              <w:rPr>
                <w:rFonts w:cstheme="minorHAnsi"/>
                <w:sz w:val="20"/>
                <w:szCs w:val="20"/>
              </w:rPr>
              <w:t xml:space="preserve"> </w:t>
            </w:r>
            <w:r w:rsidR="00E718FD">
              <w:rPr>
                <w:rFonts w:cstheme="minorHAnsi"/>
                <w:sz w:val="20"/>
                <w:szCs w:val="20"/>
              </w:rPr>
              <w:t>-</w:t>
            </w:r>
            <w:r>
              <w:rPr>
                <w:rFonts w:cstheme="minorHAnsi"/>
                <w:sz w:val="20"/>
                <w:szCs w:val="20"/>
              </w:rPr>
              <w:t xml:space="preserve"> Please specify the model and year</w:t>
            </w:r>
          </w:p>
        </w:tc>
        <w:tc>
          <w:tcPr>
            <w:tcW w:w="992" w:type="dxa"/>
            <w:tcBorders>
              <w:top w:val="single" w:sz="4" w:space="0" w:color="000000"/>
              <w:left w:val="single" w:sz="4" w:space="0" w:color="000000"/>
              <w:bottom w:val="single" w:sz="4" w:space="0" w:color="auto"/>
              <w:right w:val="single" w:sz="4" w:space="0" w:color="000000"/>
            </w:tcBorders>
            <w:vAlign w:val="center"/>
          </w:tcPr>
          <w:p w14:paraId="5E5FAEAB" w14:textId="4E13DC27" w:rsidR="00F278ED" w:rsidRPr="005E5F03" w:rsidRDefault="005506C8" w:rsidP="00E718FD">
            <w:pPr>
              <w:spacing w:after="0"/>
              <w:rPr>
                <w:rFonts w:cstheme="minorHAnsi"/>
                <w:sz w:val="20"/>
                <w:szCs w:val="20"/>
              </w:rPr>
            </w:pPr>
            <w:r>
              <w:rPr>
                <w:rFonts w:cstheme="minorHAnsi"/>
                <w:sz w:val="20"/>
                <w:szCs w:val="20"/>
              </w:rPr>
              <w:t>2</w:t>
            </w:r>
            <w:r w:rsidR="00F278ED">
              <w:rPr>
                <w:rFonts w:cstheme="minorHAnsi"/>
                <w:sz w:val="20"/>
                <w:szCs w:val="20"/>
              </w:rPr>
              <w:t xml:space="preserve"> Trips</w:t>
            </w:r>
          </w:p>
        </w:tc>
        <w:tc>
          <w:tcPr>
            <w:tcW w:w="1276" w:type="dxa"/>
            <w:tcBorders>
              <w:top w:val="single" w:sz="4" w:space="0" w:color="000000"/>
              <w:left w:val="single" w:sz="4" w:space="0" w:color="000000"/>
              <w:bottom w:val="single" w:sz="4" w:space="0" w:color="000000"/>
              <w:right w:val="single" w:sz="4" w:space="0" w:color="000000"/>
            </w:tcBorders>
            <w:vAlign w:val="center"/>
          </w:tcPr>
          <w:p w14:paraId="4D248BDF" w14:textId="75447594" w:rsidR="00F278ED" w:rsidRPr="005E5F03" w:rsidRDefault="00F278ED" w:rsidP="00E718FD">
            <w:pPr>
              <w:spacing w:after="0"/>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562C75D1" w14:textId="3F58CFB1" w:rsidR="00F278ED" w:rsidRPr="005E5F03" w:rsidRDefault="00F278ED" w:rsidP="00E718FD">
            <w:pPr>
              <w:spacing w:after="0"/>
              <w:rPr>
                <w:rFonts w:cstheme="minorHAnsi"/>
                <w:sz w:val="20"/>
                <w:szCs w:val="20"/>
              </w:rPr>
            </w:pPr>
          </w:p>
        </w:tc>
      </w:tr>
      <w:tr w:rsidR="00E718FD" w:rsidRPr="005E5F03" w14:paraId="74DA6D41" w14:textId="77777777" w:rsidTr="0076658A">
        <w:tc>
          <w:tcPr>
            <w:tcW w:w="1106" w:type="dxa"/>
            <w:tcBorders>
              <w:top w:val="single" w:sz="4" w:space="0" w:color="auto"/>
              <w:left w:val="single" w:sz="4" w:space="0" w:color="auto"/>
              <w:bottom w:val="single" w:sz="4" w:space="0" w:color="auto"/>
              <w:right w:val="single" w:sz="4" w:space="0" w:color="auto"/>
            </w:tcBorders>
            <w:vAlign w:val="center"/>
            <w:hideMark/>
          </w:tcPr>
          <w:p w14:paraId="7723A2DC" w14:textId="52FCBF00" w:rsidR="00E718FD" w:rsidRPr="005E5F03" w:rsidRDefault="00E718FD" w:rsidP="0076658A">
            <w:pPr>
              <w:spacing w:after="0"/>
              <w:rPr>
                <w:rFonts w:cstheme="minorHAnsi"/>
                <w:sz w:val="20"/>
                <w:szCs w:val="20"/>
              </w:rPr>
            </w:pPr>
            <w:r>
              <w:rPr>
                <w:rFonts w:cstheme="minorHAnsi"/>
                <w:sz w:val="20"/>
                <w:szCs w:val="20"/>
              </w:rPr>
              <w:t>2</w:t>
            </w:r>
          </w:p>
        </w:tc>
        <w:tc>
          <w:tcPr>
            <w:tcW w:w="4990" w:type="dxa"/>
            <w:tcBorders>
              <w:top w:val="single" w:sz="4" w:space="0" w:color="auto"/>
              <w:left w:val="single" w:sz="4" w:space="0" w:color="auto"/>
              <w:bottom w:val="single" w:sz="4" w:space="0" w:color="auto"/>
              <w:right w:val="single" w:sz="4" w:space="0" w:color="auto"/>
            </w:tcBorders>
            <w:vAlign w:val="center"/>
          </w:tcPr>
          <w:p w14:paraId="2D2BC0AB" w14:textId="77777777" w:rsidR="00E718FD" w:rsidRPr="005E5F03" w:rsidRDefault="00E718FD" w:rsidP="0076658A">
            <w:pPr>
              <w:spacing w:after="0"/>
              <w:rPr>
                <w:rFonts w:cstheme="minorHAnsi"/>
                <w:sz w:val="20"/>
                <w:szCs w:val="20"/>
              </w:rPr>
            </w:pPr>
            <w:r w:rsidRPr="00F278ED">
              <w:rPr>
                <w:rFonts w:cstheme="minorHAnsi"/>
                <w:sz w:val="20"/>
                <w:szCs w:val="20"/>
              </w:rPr>
              <w:t xml:space="preserve">Mogadishu returnees </w:t>
            </w:r>
            <w:r>
              <w:rPr>
                <w:rFonts w:cstheme="minorHAnsi"/>
                <w:sz w:val="20"/>
                <w:szCs w:val="20"/>
              </w:rPr>
              <w:t>G</w:t>
            </w:r>
            <w:r w:rsidRPr="00F278ED">
              <w:rPr>
                <w:rFonts w:cstheme="minorHAnsi"/>
                <w:sz w:val="20"/>
                <w:szCs w:val="20"/>
              </w:rPr>
              <w:t>o-home letters (for those who are above two years old).</w:t>
            </w:r>
          </w:p>
        </w:tc>
        <w:tc>
          <w:tcPr>
            <w:tcW w:w="992" w:type="dxa"/>
            <w:tcBorders>
              <w:top w:val="single" w:sz="4" w:space="0" w:color="auto"/>
              <w:left w:val="single" w:sz="4" w:space="0" w:color="auto"/>
              <w:bottom w:val="single" w:sz="4" w:space="0" w:color="auto"/>
              <w:right w:val="single" w:sz="4" w:space="0" w:color="auto"/>
            </w:tcBorders>
            <w:vAlign w:val="center"/>
          </w:tcPr>
          <w:p w14:paraId="028B2595" w14:textId="1FCFDB7B" w:rsidR="00E718FD" w:rsidRPr="005E5F03" w:rsidRDefault="005506C8" w:rsidP="0076658A">
            <w:pPr>
              <w:spacing w:after="0"/>
              <w:rPr>
                <w:rFonts w:cstheme="minorHAnsi"/>
                <w:sz w:val="20"/>
                <w:szCs w:val="20"/>
              </w:rPr>
            </w:pPr>
            <w:r>
              <w:rPr>
                <w:rFonts w:cstheme="minorHAnsi"/>
                <w:sz w:val="20"/>
                <w:szCs w:val="20"/>
              </w:rPr>
              <w:t>300 PAX</w:t>
            </w:r>
          </w:p>
        </w:tc>
        <w:tc>
          <w:tcPr>
            <w:tcW w:w="1276" w:type="dxa"/>
            <w:tcBorders>
              <w:top w:val="single" w:sz="4" w:space="0" w:color="000000"/>
              <w:left w:val="single" w:sz="4" w:space="0" w:color="auto"/>
              <w:bottom w:val="single" w:sz="4" w:space="0" w:color="auto"/>
              <w:right w:val="single" w:sz="4" w:space="0" w:color="000000"/>
            </w:tcBorders>
            <w:vAlign w:val="center"/>
          </w:tcPr>
          <w:p w14:paraId="2F2D8738" w14:textId="77777777" w:rsidR="00E718FD" w:rsidRPr="005E5F03" w:rsidRDefault="00E718FD" w:rsidP="0076658A">
            <w:pPr>
              <w:spacing w:after="0"/>
              <w:rPr>
                <w:rFonts w:cstheme="minorHAnsi"/>
                <w:sz w:val="20"/>
                <w:szCs w:val="20"/>
              </w:rPr>
            </w:pPr>
          </w:p>
        </w:tc>
        <w:tc>
          <w:tcPr>
            <w:tcW w:w="1386" w:type="dxa"/>
            <w:tcBorders>
              <w:top w:val="single" w:sz="4" w:space="0" w:color="000000"/>
              <w:left w:val="single" w:sz="4" w:space="0" w:color="000000"/>
              <w:bottom w:val="single" w:sz="4" w:space="0" w:color="auto"/>
              <w:right w:val="single" w:sz="4" w:space="0" w:color="000000"/>
            </w:tcBorders>
            <w:vAlign w:val="center"/>
          </w:tcPr>
          <w:p w14:paraId="00A92AC5" w14:textId="77777777" w:rsidR="00E718FD" w:rsidRPr="005E5F03" w:rsidRDefault="00E718FD" w:rsidP="0076658A">
            <w:pPr>
              <w:spacing w:after="0"/>
              <w:rPr>
                <w:rFonts w:cstheme="minorHAnsi"/>
                <w:sz w:val="20"/>
                <w:szCs w:val="20"/>
              </w:rPr>
            </w:pPr>
          </w:p>
        </w:tc>
      </w:tr>
      <w:tr w:rsidR="00F278ED" w:rsidRPr="005E5F03" w14:paraId="41BD3FC6" w14:textId="77777777" w:rsidTr="00E718FD">
        <w:tc>
          <w:tcPr>
            <w:tcW w:w="1106" w:type="dxa"/>
            <w:tcBorders>
              <w:top w:val="single" w:sz="4" w:space="0" w:color="auto"/>
              <w:left w:val="single" w:sz="4" w:space="0" w:color="auto"/>
              <w:bottom w:val="single" w:sz="4" w:space="0" w:color="auto"/>
              <w:right w:val="single" w:sz="4" w:space="0" w:color="auto"/>
            </w:tcBorders>
            <w:vAlign w:val="center"/>
            <w:hideMark/>
          </w:tcPr>
          <w:p w14:paraId="01BF37A6" w14:textId="1D798821" w:rsidR="00F278ED" w:rsidRPr="005E5F03" w:rsidRDefault="00E718FD" w:rsidP="00E718FD">
            <w:pPr>
              <w:spacing w:after="0"/>
              <w:rPr>
                <w:rFonts w:cstheme="minorHAnsi"/>
                <w:sz w:val="20"/>
                <w:szCs w:val="20"/>
              </w:rPr>
            </w:pPr>
            <w:r>
              <w:rPr>
                <w:rFonts w:cstheme="minorHAnsi"/>
                <w:sz w:val="20"/>
                <w:szCs w:val="20"/>
              </w:rPr>
              <w:t>3</w:t>
            </w:r>
          </w:p>
        </w:tc>
        <w:tc>
          <w:tcPr>
            <w:tcW w:w="4990" w:type="dxa"/>
            <w:tcBorders>
              <w:top w:val="single" w:sz="4" w:space="0" w:color="auto"/>
              <w:left w:val="single" w:sz="4" w:space="0" w:color="auto"/>
              <w:bottom w:val="single" w:sz="4" w:space="0" w:color="auto"/>
              <w:right w:val="single" w:sz="4" w:space="0" w:color="auto"/>
            </w:tcBorders>
            <w:vAlign w:val="center"/>
          </w:tcPr>
          <w:p w14:paraId="664355AD" w14:textId="2875C63A" w:rsidR="00F278ED" w:rsidRPr="005E5F03" w:rsidRDefault="00F278ED" w:rsidP="00E718FD">
            <w:pPr>
              <w:spacing w:after="0"/>
              <w:rPr>
                <w:rFonts w:cstheme="minorHAnsi"/>
                <w:sz w:val="20"/>
                <w:szCs w:val="20"/>
              </w:rPr>
            </w:pPr>
            <w:r w:rsidRPr="005570DD">
              <w:rPr>
                <w:rFonts w:cstheme="minorHAnsi"/>
                <w:sz w:val="20"/>
                <w:szCs w:val="20"/>
              </w:rPr>
              <w:t>Charter flight (1</w:t>
            </w:r>
            <w:r w:rsidR="003765D1">
              <w:rPr>
                <w:rFonts w:cstheme="minorHAnsi"/>
                <w:sz w:val="20"/>
                <w:szCs w:val="20"/>
              </w:rPr>
              <w:t>5</w:t>
            </w:r>
            <w:r w:rsidRPr="005570DD">
              <w:rPr>
                <w:rFonts w:cstheme="minorHAnsi"/>
                <w:sz w:val="20"/>
                <w:szCs w:val="20"/>
              </w:rPr>
              <w:t>0-Seater) Fokker 1</w:t>
            </w:r>
            <w:r w:rsidR="003765D1">
              <w:rPr>
                <w:rFonts w:cstheme="minorHAnsi"/>
                <w:sz w:val="20"/>
                <w:szCs w:val="20"/>
              </w:rPr>
              <w:t>5</w:t>
            </w:r>
            <w:r w:rsidRPr="005570DD">
              <w:rPr>
                <w:rFonts w:cstheme="minorHAnsi"/>
                <w:sz w:val="20"/>
                <w:szCs w:val="20"/>
              </w:rPr>
              <w:t>0 or equivalent from Hargeisa</w:t>
            </w:r>
            <w:r>
              <w:rPr>
                <w:rFonts w:cstheme="minorHAnsi"/>
                <w:sz w:val="20"/>
                <w:szCs w:val="20"/>
              </w:rPr>
              <w:t>,</w:t>
            </w:r>
            <w:r w:rsidRPr="005570DD">
              <w:rPr>
                <w:rFonts w:cstheme="minorHAnsi"/>
                <w:sz w:val="20"/>
                <w:szCs w:val="20"/>
              </w:rPr>
              <w:t xml:space="preserve"> Somaliland to Mogadishu</w:t>
            </w:r>
            <w:r>
              <w:rPr>
                <w:rFonts w:cstheme="minorHAnsi"/>
                <w:sz w:val="20"/>
                <w:szCs w:val="20"/>
              </w:rPr>
              <w:t>,</w:t>
            </w:r>
            <w:r w:rsidRPr="005570DD">
              <w:rPr>
                <w:rFonts w:cstheme="minorHAnsi"/>
                <w:sz w:val="20"/>
                <w:szCs w:val="20"/>
              </w:rPr>
              <w:t xml:space="preserve"> Somalia</w:t>
            </w:r>
          </w:p>
        </w:tc>
        <w:tc>
          <w:tcPr>
            <w:tcW w:w="992" w:type="dxa"/>
            <w:tcBorders>
              <w:top w:val="single" w:sz="4" w:space="0" w:color="auto"/>
              <w:left w:val="single" w:sz="4" w:space="0" w:color="auto"/>
              <w:bottom w:val="single" w:sz="4" w:space="0" w:color="auto"/>
              <w:right w:val="single" w:sz="4" w:space="0" w:color="auto"/>
            </w:tcBorders>
            <w:vAlign w:val="center"/>
          </w:tcPr>
          <w:p w14:paraId="3D133DE7" w14:textId="642AE78D" w:rsidR="00F278ED" w:rsidRPr="005E5F03" w:rsidRDefault="005506C8" w:rsidP="00E718FD">
            <w:pPr>
              <w:spacing w:after="0"/>
              <w:rPr>
                <w:rFonts w:cstheme="minorHAnsi"/>
                <w:sz w:val="20"/>
                <w:szCs w:val="20"/>
              </w:rPr>
            </w:pPr>
            <w:r>
              <w:rPr>
                <w:rFonts w:cstheme="minorHAnsi"/>
                <w:sz w:val="20"/>
                <w:szCs w:val="20"/>
              </w:rPr>
              <w:t xml:space="preserve">2 </w:t>
            </w:r>
            <w:r w:rsidR="00F278ED">
              <w:rPr>
                <w:rFonts w:cstheme="minorHAnsi"/>
                <w:sz w:val="20"/>
                <w:szCs w:val="20"/>
              </w:rPr>
              <w:t>Flights</w:t>
            </w:r>
          </w:p>
        </w:tc>
        <w:tc>
          <w:tcPr>
            <w:tcW w:w="1276" w:type="dxa"/>
            <w:tcBorders>
              <w:top w:val="single" w:sz="4" w:space="0" w:color="000000"/>
              <w:left w:val="single" w:sz="4" w:space="0" w:color="auto"/>
              <w:bottom w:val="single" w:sz="4" w:space="0" w:color="000000"/>
              <w:right w:val="single" w:sz="4" w:space="0" w:color="000000"/>
            </w:tcBorders>
            <w:vAlign w:val="center"/>
          </w:tcPr>
          <w:p w14:paraId="1B5B88BF" w14:textId="17BCB25C" w:rsidR="00F278ED" w:rsidRPr="005E5F03" w:rsidRDefault="00F278ED" w:rsidP="00E718FD">
            <w:pPr>
              <w:spacing w:after="0"/>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1A965116" w14:textId="0E16CA4C" w:rsidR="00F278ED" w:rsidRPr="005E5F03" w:rsidRDefault="00F278ED" w:rsidP="00E718FD">
            <w:pPr>
              <w:spacing w:after="0"/>
              <w:rPr>
                <w:rFonts w:cstheme="minorHAnsi"/>
                <w:sz w:val="20"/>
                <w:szCs w:val="20"/>
              </w:rPr>
            </w:pPr>
          </w:p>
        </w:tc>
      </w:tr>
      <w:tr w:rsidR="00F278ED" w:rsidRPr="005E5F03" w14:paraId="1AD8031B" w14:textId="77777777" w:rsidTr="00E718FD">
        <w:tc>
          <w:tcPr>
            <w:tcW w:w="6096" w:type="dxa"/>
            <w:gridSpan w:val="2"/>
            <w:tcBorders>
              <w:top w:val="single" w:sz="4" w:space="0" w:color="auto"/>
              <w:left w:val="nil"/>
              <w:bottom w:val="nil"/>
              <w:right w:val="nil"/>
            </w:tcBorders>
            <w:vAlign w:val="center"/>
          </w:tcPr>
          <w:p w14:paraId="0C8EBA37" w14:textId="67B96D41" w:rsidR="00F278ED" w:rsidRPr="005E5F03" w:rsidRDefault="00F278ED" w:rsidP="00E718FD">
            <w:pPr>
              <w:spacing w:after="0"/>
              <w:rPr>
                <w:rFonts w:cstheme="minorHAnsi"/>
                <w:b/>
                <w:sz w:val="20"/>
                <w:szCs w:val="20"/>
                <w:lang w:val="da-DK"/>
              </w:rPr>
            </w:pPr>
          </w:p>
        </w:tc>
        <w:tc>
          <w:tcPr>
            <w:tcW w:w="992" w:type="dxa"/>
            <w:tcBorders>
              <w:top w:val="single" w:sz="4" w:space="0" w:color="auto"/>
              <w:left w:val="nil"/>
              <w:bottom w:val="nil"/>
              <w:right w:val="single" w:sz="4" w:space="0" w:color="auto"/>
            </w:tcBorders>
            <w:vAlign w:val="center"/>
          </w:tcPr>
          <w:p w14:paraId="043FE0C2" w14:textId="77777777" w:rsidR="00F278ED" w:rsidRPr="005E5F03" w:rsidRDefault="00F278ED" w:rsidP="00E718FD">
            <w:pPr>
              <w:spacing w:after="0"/>
              <w:rPr>
                <w:rFonts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C9D7C7" w14:textId="087DE917" w:rsidR="00F278ED" w:rsidRPr="005E5F03" w:rsidRDefault="00E718FD" w:rsidP="00E718FD">
            <w:pPr>
              <w:spacing w:after="0"/>
              <w:rPr>
                <w:rFonts w:cstheme="minorHAnsi"/>
                <w:sz w:val="20"/>
                <w:szCs w:val="20"/>
              </w:rPr>
            </w:pPr>
            <w:r>
              <w:rPr>
                <w:rFonts w:cstheme="minorHAnsi"/>
                <w:b/>
                <w:sz w:val="20"/>
                <w:szCs w:val="20"/>
              </w:rPr>
              <w:t>Grand Total</w:t>
            </w:r>
          </w:p>
        </w:tc>
        <w:tc>
          <w:tcPr>
            <w:tcW w:w="13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31CDC" w14:textId="5BFF4368" w:rsidR="00F278ED" w:rsidRPr="005E5F03" w:rsidRDefault="00F278ED" w:rsidP="00E718FD">
            <w:pPr>
              <w:spacing w:after="0"/>
              <w:rPr>
                <w:rFonts w:cstheme="minorHAnsi"/>
                <w:sz w:val="20"/>
                <w:szCs w:val="20"/>
              </w:rPr>
            </w:pPr>
          </w:p>
        </w:tc>
      </w:tr>
    </w:tbl>
    <w:p w14:paraId="1601E8AE" w14:textId="1FC50E77" w:rsidR="00ED3BDE" w:rsidRPr="005E5F03" w:rsidRDefault="00ED3BDE" w:rsidP="00123E3B">
      <w:pPr>
        <w:rPr>
          <w:rFonts w:cstheme="minorHAnsi"/>
          <w:b/>
          <w:sz w:val="20"/>
          <w:szCs w:val="20"/>
        </w:rPr>
      </w:pPr>
      <w:r w:rsidRPr="005E5F03">
        <w:rPr>
          <w:rFonts w:cstheme="minorHAnsi"/>
          <w:b/>
          <w:sz w:val="20"/>
          <w:szCs w:val="20"/>
        </w:rPr>
        <w:t>Compliance</w:t>
      </w:r>
      <w:r w:rsidR="000302FC"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5245"/>
        <w:gridCol w:w="992"/>
        <w:gridCol w:w="993"/>
        <w:gridCol w:w="2490"/>
      </w:tblGrid>
      <w:tr w:rsidR="000302FC" w:rsidRPr="005E5F03" w14:paraId="5103272D" w14:textId="77777777" w:rsidTr="00F278ED">
        <w:trPr>
          <w:trHeight w:val="215"/>
        </w:trPr>
        <w:tc>
          <w:tcPr>
            <w:tcW w:w="5245" w:type="dxa"/>
            <w:vMerge w:val="restart"/>
            <w:shd w:val="clear" w:color="auto" w:fill="D9D9D9" w:themeFill="background1" w:themeFillShade="D9"/>
          </w:tcPr>
          <w:p w14:paraId="38C1F859" w14:textId="77777777" w:rsidR="000302FC" w:rsidRPr="005E5F03" w:rsidRDefault="000302FC" w:rsidP="006470E1">
            <w:pPr>
              <w:spacing w:after="0"/>
              <w:rPr>
                <w:rFonts w:cstheme="minorHAnsi"/>
                <w:sz w:val="20"/>
                <w:szCs w:val="20"/>
              </w:rPr>
            </w:pPr>
          </w:p>
          <w:p w14:paraId="0C8FE7CE" w14:textId="77777777" w:rsidR="000302FC" w:rsidRPr="005E5F03" w:rsidRDefault="000302FC" w:rsidP="006470E1">
            <w:pPr>
              <w:spacing w:after="0"/>
              <w:rPr>
                <w:rFonts w:cstheme="minorHAnsi"/>
                <w:sz w:val="20"/>
                <w:szCs w:val="20"/>
              </w:rPr>
            </w:pPr>
          </w:p>
        </w:tc>
        <w:tc>
          <w:tcPr>
            <w:tcW w:w="4475" w:type="dxa"/>
            <w:gridSpan w:val="3"/>
            <w:shd w:val="clear" w:color="auto" w:fill="D9D9D9" w:themeFill="background1" w:themeFillShade="D9"/>
          </w:tcPr>
          <w:p w14:paraId="17601BBC"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You Responses</w:t>
            </w:r>
          </w:p>
        </w:tc>
      </w:tr>
      <w:tr w:rsidR="000302FC" w:rsidRPr="005E5F03" w14:paraId="1F486C03" w14:textId="77777777" w:rsidTr="00F278ED">
        <w:trPr>
          <w:trHeight w:val="584"/>
        </w:trPr>
        <w:tc>
          <w:tcPr>
            <w:tcW w:w="5245" w:type="dxa"/>
            <w:vMerge/>
            <w:shd w:val="clear" w:color="auto" w:fill="D9D9D9" w:themeFill="background1" w:themeFillShade="D9"/>
          </w:tcPr>
          <w:p w14:paraId="41004F19" w14:textId="77777777" w:rsidR="000302FC" w:rsidRPr="005E5F03" w:rsidRDefault="000302FC" w:rsidP="006470E1">
            <w:pPr>
              <w:spacing w:after="0"/>
              <w:rPr>
                <w:rFonts w:cstheme="minorHAnsi"/>
                <w:sz w:val="20"/>
                <w:szCs w:val="20"/>
              </w:rPr>
            </w:pPr>
          </w:p>
        </w:tc>
        <w:tc>
          <w:tcPr>
            <w:tcW w:w="992" w:type="dxa"/>
            <w:shd w:val="clear" w:color="auto" w:fill="D9D9D9" w:themeFill="background1" w:themeFillShade="D9"/>
          </w:tcPr>
          <w:p w14:paraId="15F933AE"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Yes, we will comply</w:t>
            </w:r>
          </w:p>
        </w:tc>
        <w:tc>
          <w:tcPr>
            <w:tcW w:w="993" w:type="dxa"/>
            <w:shd w:val="clear" w:color="auto" w:fill="D9D9D9" w:themeFill="background1" w:themeFillShade="D9"/>
          </w:tcPr>
          <w:p w14:paraId="5F242EDD"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No, we cannot comply</w:t>
            </w:r>
          </w:p>
        </w:tc>
        <w:tc>
          <w:tcPr>
            <w:tcW w:w="2490" w:type="dxa"/>
            <w:shd w:val="clear" w:color="auto" w:fill="D9D9D9" w:themeFill="background1" w:themeFillShade="D9"/>
          </w:tcPr>
          <w:p w14:paraId="794EF961" w14:textId="77777777" w:rsidR="000302FC" w:rsidRPr="005E5F03" w:rsidRDefault="000302FC" w:rsidP="006470E1">
            <w:pPr>
              <w:spacing w:after="0" w:line="240" w:lineRule="auto"/>
              <w:jc w:val="center"/>
              <w:rPr>
                <w:rFonts w:cstheme="minorHAnsi"/>
                <w:sz w:val="20"/>
                <w:szCs w:val="20"/>
              </w:rPr>
            </w:pPr>
            <w:r w:rsidRPr="005E5F03">
              <w:rPr>
                <w:rFonts w:cstheme="minorHAnsi"/>
                <w:sz w:val="20"/>
                <w:szCs w:val="20"/>
              </w:rPr>
              <w:t>If you cannot comply, pls. indicate counter proposal</w:t>
            </w:r>
          </w:p>
        </w:tc>
      </w:tr>
      <w:tr w:rsidR="000302FC" w:rsidRPr="005E5F03" w14:paraId="3F8990F9" w14:textId="77777777" w:rsidTr="00F278ED">
        <w:trPr>
          <w:trHeight w:val="340"/>
        </w:trPr>
        <w:tc>
          <w:tcPr>
            <w:tcW w:w="5245" w:type="dxa"/>
            <w:vAlign w:val="bottom"/>
          </w:tcPr>
          <w:p w14:paraId="385B20D6" w14:textId="53559C6F" w:rsidR="000302FC" w:rsidRPr="005E5F03" w:rsidRDefault="000302FC" w:rsidP="006470E1">
            <w:pPr>
              <w:spacing w:after="0"/>
              <w:rPr>
                <w:rFonts w:cstheme="minorHAnsi"/>
                <w:sz w:val="20"/>
                <w:szCs w:val="20"/>
              </w:rPr>
            </w:pPr>
            <w:r w:rsidRPr="005E5F03">
              <w:rPr>
                <w:rFonts w:cstheme="minorHAnsi"/>
                <w:sz w:val="20"/>
                <w:szCs w:val="20"/>
              </w:rPr>
              <w:t xml:space="preserve">Delivery </w:t>
            </w:r>
            <w:r w:rsidR="00F278ED" w:rsidRPr="005E5F03">
              <w:rPr>
                <w:rFonts w:cstheme="minorHAnsi"/>
                <w:sz w:val="20"/>
                <w:szCs w:val="20"/>
              </w:rPr>
              <w:t>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992" w:type="dxa"/>
                <w:vAlign w:val="bottom"/>
              </w:tcPr>
              <w:p w14:paraId="454A1EBC"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993" w:type="dxa"/>
                <w:vAlign w:val="bottom"/>
              </w:tcPr>
              <w:p w14:paraId="4B93547F"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tc>
          <w:tcPr>
            <w:tcW w:w="2490" w:type="dxa"/>
            <w:vAlign w:val="bottom"/>
          </w:tcPr>
          <w:p w14:paraId="17A872D1" w14:textId="68FCEE84" w:rsidR="000302FC" w:rsidRPr="00547E79" w:rsidRDefault="000302FC" w:rsidP="006470E1">
            <w:pPr>
              <w:spacing w:after="0"/>
              <w:rPr>
                <w:rStyle w:val="PlaceholderText"/>
                <w:rFonts w:eastAsiaTheme="majorEastAsia"/>
                <w:sz w:val="20"/>
                <w:szCs w:val="20"/>
              </w:rPr>
            </w:pPr>
          </w:p>
        </w:tc>
      </w:tr>
      <w:tr w:rsidR="000302FC" w:rsidRPr="005E5F03" w14:paraId="47C211A8" w14:textId="77777777" w:rsidTr="00F278ED">
        <w:trPr>
          <w:trHeight w:val="340"/>
        </w:trPr>
        <w:tc>
          <w:tcPr>
            <w:tcW w:w="5245" w:type="dxa"/>
            <w:vAlign w:val="center"/>
          </w:tcPr>
          <w:p w14:paraId="549BBBC7" w14:textId="0DE41783" w:rsidR="000302FC" w:rsidRPr="005E5F03" w:rsidRDefault="000302FC" w:rsidP="006470E1">
            <w:pPr>
              <w:spacing w:after="0"/>
              <w:rPr>
                <w:rFonts w:cstheme="minorHAnsi"/>
                <w:sz w:val="20"/>
                <w:szCs w:val="20"/>
              </w:rPr>
            </w:pPr>
            <w:r w:rsidRPr="005E5F03">
              <w:rPr>
                <w:rFonts w:cstheme="minorHAnsi"/>
                <w:sz w:val="20"/>
                <w:szCs w:val="20"/>
              </w:rPr>
              <w:t xml:space="preserve">Validity of </w:t>
            </w:r>
            <w:r w:rsidR="00F278ED" w:rsidRPr="005E5F03">
              <w:rPr>
                <w:rFonts w:cstheme="minorHAnsi"/>
                <w:sz w:val="20"/>
                <w:szCs w:val="20"/>
              </w:rPr>
              <w:t>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992" w:type="dxa"/>
                <w:vAlign w:val="center"/>
              </w:tcPr>
              <w:p w14:paraId="477B1590"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993" w:type="dxa"/>
                <w:vAlign w:val="center"/>
              </w:tcPr>
              <w:p w14:paraId="0FC51D56"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tc>
          <w:tcPr>
            <w:tcW w:w="2490" w:type="dxa"/>
            <w:vAlign w:val="center"/>
          </w:tcPr>
          <w:p w14:paraId="67E8F13D" w14:textId="020CBDF5" w:rsidR="000302FC" w:rsidRPr="00547E79" w:rsidRDefault="000302FC" w:rsidP="006470E1">
            <w:pPr>
              <w:spacing w:after="0"/>
              <w:rPr>
                <w:rStyle w:val="PlaceholderText"/>
                <w:rFonts w:eastAsiaTheme="majorEastAsia"/>
                <w:sz w:val="20"/>
                <w:szCs w:val="20"/>
              </w:rPr>
            </w:pPr>
          </w:p>
        </w:tc>
      </w:tr>
      <w:tr w:rsidR="000302FC" w:rsidRPr="005E5F03" w14:paraId="4123F41F" w14:textId="77777777" w:rsidTr="00F278ED">
        <w:trPr>
          <w:trHeight w:val="156"/>
        </w:trPr>
        <w:tc>
          <w:tcPr>
            <w:tcW w:w="5245" w:type="dxa"/>
            <w:tcBorders>
              <w:bottom w:val="single" w:sz="4" w:space="0" w:color="7F7F7F" w:themeColor="text1" w:themeTint="80"/>
            </w:tcBorders>
            <w:vAlign w:val="center"/>
          </w:tcPr>
          <w:p w14:paraId="04707574" w14:textId="77777777" w:rsidR="000302FC" w:rsidRPr="005E5F03" w:rsidRDefault="000302FC" w:rsidP="006470E1">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992" w:type="dxa"/>
                <w:tcBorders>
                  <w:bottom w:val="single" w:sz="4" w:space="0" w:color="7F7F7F" w:themeColor="text1" w:themeTint="80"/>
                </w:tcBorders>
                <w:vAlign w:val="center"/>
              </w:tcPr>
              <w:p w14:paraId="70A9DF91"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993" w:type="dxa"/>
                <w:tcBorders>
                  <w:bottom w:val="single" w:sz="4" w:space="0" w:color="7F7F7F" w:themeColor="text1" w:themeTint="80"/>
                </w:tcBorders>
                <w:vAlign w:val="center"/>
              </w:tcPr>
              <w:p w14:paraId="2C107575"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tc>
          <w:tcPr>
            <w:tcW w:w="2490" w:type="dxa"/>
            <w:tcBorders>
              <w:bottom w:val="single" w:sz="4" w:space="0" w:color="7F7F7F" w:themeColor="text1" w:themeTint="80"/>
            </w:tcBorders>
            <w:vAlign w:val="center"/>
          </w:tcPr>
          <w:p w14:paraId="71732CEE" w14:textId="2B29686B" w:rsidR="000302FC" w:rsidRPr="00547E79" w:rsidRDefault="000302FC" w:rsidP="006470E1">
            <w:pPr>
              <w:spacing w:after="0"/>
              <w:rPr>
                <w:rStyle w:val="PlaceholderText"/>
                <w:rFonts w:eastAsiaTheme="majorEastAsia"/>
                <w:sz w:val="20"/>
                <w:szCs w:val="20"/>
              </w:rPr>
            </w:pPr>
          </w:p>
        </w:tc>
      </w:tr>
      <w:tr w:rsidR="000302FC" w:rsidRPr="005E5F03" w14:paraId="63E46C63" w14:textId="77777777" w:rsidTr="00F278ED">
        <w:trPr>
          <w:trHeight w:val="47"/>
        </w:trPr>
        <w:tc>
          <w:tcPr>
            <w:tcW w:w="5245" w:type="dxa"/>
            <w:tcBorders>
              <w:bottom w:val="single" w:sz="4" w:space="0" w:color="auto"/>
            </w:tcBorders>
            <w:vAlign w:val="center"/>
          </w:tcPr>
          <w:p w14:paraId="44936118" w14:textId="5F99A9B0" w:rsidR="000302FC" w:rsidRPr="005E5F03" w:rsidRDefault="00F278ED" w:rsidP="00F278ED">
            <w:pPr>
              <w:spacing w:after="0"/>
              <w:rPr>
                <w:rFonts w:cstheme="minorHAnsi"/>
                <w:sz w:val="20"/>
                <w:szCs w:val="20"/>
              </w:rPr>
            </w:pPr>
            <w:r w:rsidRPr="00F278ED">
              <w:rPr>
                <w:rFonts w:cstheme="minorHAnsi"/>
                <w:sz w:val="20"/>
                <w:szCs w:val="20"/>
              </w:rPr>
              <w:t xml:space="preserve">Full compliance with all requirements as specified in Annex 1 </w:t>
            </w:r>
          </w:p>
        </w:tc>
        <w:sdt>
          <w:sdtPr>
            <w:rPr>
              <w:rFonts w:cstheme="minorHAnsi"/>
              <w:sz w:val="20"/>
              <w:szCs w:val="20"/>
            </w:rPr>
            <w:id w:val="1141307326"/>
            <w14:checkbox>
              <w14:checked w14:val="0"/>
              <w14:checkedState w14:val="2612" w14:font="MS Gothic"/>
              <w14:uncheckedState w14:val="2610" w14:font="MS Gothic"/>
            </w14:checkbox>
          </w:sdtPr>
          <w:sdtContent>
            <w:tc>
              <w:tcPr>
                <w:tcW w:w="992" w:type="dxa"/>
                <w:tcBorders>
                  <w:bottom w:val="single" w:sz="4" w:space="0" w:color="auto"/>
                </w:tcBorders>
                <w:vAlign w:val="center"/>
              </w:tcPr>
              <w:p w14:paraId="404A8D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993" w:type="dxa"/>
                <w:tcBorders>
                  <w:bottom w:val="single" w:sz="4" w:space="0" w:color="auto"/>
                </w:tcBorders>
                <w:vAlign w:val="center"/>
              </w:tcPr>
              <w:p w14:paraId="141766F3" w14:textId="77777777" w:rsidR="000302FC" w:rsidRPr="005E5F03" w:rsidRDefault="000302FC" w:rsidP="006470E1">
                <w:pPr>
                  <w:spacing w:after="0"/>
                  <w:jc w:val="center"/>
                  <w:rPr>
                    <w:rFonts w:cstheme="minorHAnsi"/>
                    <w:sz w:val="20"/>
                    <w:szCs w:val="20"/>
                  </w:rPr>
                </w:pPr>
                <w:r w:rsidRPr="005E5F03">
                  <w:rPr>
                    <w:rFonts w:ascii="Segoe UI Symbol" w:hAnsi="Segoe UI Symbol" w:cs="Segoe UI Symbol"/>
                    <w:sz w:val="20"/>
                    <w:szCs w:val="20"/>
                  </w:rPr>
                  <w:t>☐</w:t>
                </w:r>
              </w:p>
            </w:tc>
          </w:sdtContent>
        </w:sdt>
        <w:tc>
          <w:tcPr>
            <w:tcW w:w="2490" w:type="dxa"/>
            <w:tcBorders>
              <w:bottom w:val="single" w:sz="4" w:space="0" w:color="auto"/>
            </w:tcBorders>
            <w:vAlign w:val="center"/>
          </w:tcPr>
          <w:p w14:paraId="3E5ADB0E" w14:textId="4F231FB4" w:rsidR="000302FC" w:rsidRPr="00547E79" w:rsidRDefault="000302FC" w:rsidP="006470E1">
            <w:pPr>
              <w:spacing w:after="0"/>
              <w:rPr>
                <w:rStyle w:val="PlaceholderText"/>
                <w:rFonts w:eastAsiaTheme="majorEastAsia"/>
                <w:sz w:val="20"/>
                <w:szCs w:val="20"/>
              </w:rPr>
            </w:pPr>
          </w:p>
        </w:tc>
      </w:tr>
      <w:tr w:rsidR="00F278ED" w:rsidRPr="005E5F03" w14:paraId="5DBB58AA" w14:textId="77777777" w:rsidTr="00F278ED">
        <w:trPr>
          <w:trHeight w:val="340"/>
        </w:trPr>
        <w:tc>
          <w:tcPr>
            <w:tcW w:w="5245" w:type="dxa"/>
            <w:tcBorders>
              <w:bottom w:val="single" w:sz="4" w:space="0" w:color="auto"/>
            </w:tcBorders>
            <w:vAlign w:val="center"/>
          </w:tcPr>
          <w:p w14:paraId="07B72814" w14:textId="107494AB" w:rsidR="00F278ED" w:rsidRPr="005E5F03" w:rsidRDefault="00F278ED" w:rsidP="006470E1">
            <w:pPr>
              <w:spacing w:after="0"/>
              <w:rPr>
                <w:rFonts w:cstheme="minorHAnsi"/>
                <w:sz w:val="20"/>
                <w:szCs w:val="20"/>
              </w:rPr>
            </w:pPr>
            <w:r w:rsidRPr="00F278ED">
              <w:rPr>
                <w:rFonts w:cstheme="minorHAnsi"/>
                <w:sz w:val="20"/>
                <w:szCs w:val="20"/>
              </w:rPr>
              <w:t>Full acceptance of the General Conditions of Contract</w:t>
            </w:r>
          </w:p>
        </w:tc>
        <w:tc>
          <w:tcPr>
            <w:tcW w:w="992" w:type="dxa"/>
            <w:tcBorders>
              <w:bottom w:val="single" w:sz="4" w:space="0" w:color="auto"/>
            </w:tcBorders>
            <w:vAlign w:val="center"/>
          </w:tcPr>
          <w:p w14:paraId="18894F33" w14:textId="77777777" w:rsidR="00F278ED" w:rsidRDefault="00F278ED" w:rsidP="006470E1">
            <w:pPr>
              <w:spacing w:after="0"/>
              <w:jc w:val="center"/>
              <w:rPr>
                <w:rFonts w:cstheme="minorHAnsi"/>
                <w:sz w:val="20"/>
                <w:szCs w:val="20"/>
              </w:rPr>
            </w:pPr>
          </w:p>
        </w:tc>
        <w:tc>
          <w:tcPr>
            <w:tcW w:w="993" w:type="dxa"/>
            <w:tcBorders>
              <w:bottom w:val="single" w:sz="4" w:space="0" w:color="auto"/>
            </w:tcBorders>
            <w:vAlign w:val="center"/>
          </w:tcPr>
          <w:p w14:paraId="66B01963" w14:textId="77777777" w:rsidR="00F278ED" w:rsidRDefault="00F278ED" w:rsidP="006470E1">
            <w:pPr>
              <w:spacing w:after="0"/>
              <w:jc w:val="center"/>
              <w:rPr>
                <w:rFonts w:cstheme="minorHAnsi"/>
                <w:sz w:val="20"/>
                <w:szCs w:val="20"/>
              </w:rPr>
            </w:pPr>
          </w:p>
        </w:tc>
        <w:tc>
          <w:tcPr>
            <w:tcW w:w="2490" w:type="dxa"/>
            <w:tcBorders>
              <w:bottom w:val="single" w:sz="4" w:space="0" w:color="auto"/>
            </w:tcBorders>
            <w:vAlign w:val="center"/>
          </w:tcPr>
          <w:p w14:paraId="0CCADE35" w14:textId="77777777" w:rsidR="00F278ED" w:rsidRDefault="00F278ED" w:rsidP="006470E1">
            <w:pPr>
              <w:spacing w:after="0"/>
              <w:rPr>
                <w:rStyle w:val="PlaceholderText"/>
                <w:rFonts w:eastAsiaTheme="majorEastAsia"/>
                <w:sz w:val="20"/>
                <w:szCs w:val="20"/>
              </w:rPr>
            </w:pPr>
          </w:p>
        </w:tc>
      </w:tr>
      <w:tr w:rsidR="00F278ED" w:rsidRPr="005E5F03" w14:paraId="2C33302C" w14:textId="77777777" w:rsidTr="00F278ED">
        <w:trPr>
          <w:trHeight w:val="340"/>
        </w:trPr>
        <w:tc>
          <w:tcPr>
            <w:tcW w:w="5245" w:type="dxa"/>
            <w:tcBorders>
              <w:top w:val="single" w:sz="4" w:space="0" w:color="auto"/>
              <w:left w:val="nil"/>
              <w:bottom w:val="nil"/>
              <w:right w:val="nil"/>
            </w:tcBorders>
            <w:vAlign w:val="center"/>
          </w:tcPr>
          <w:p w14:paraId="1731B416" w14:textId="77777777" w:rsidR="00F278ED" w:rsidRPr="005E5F03" w:rsidRDefault="00F278ED" w:rsidP="006470E1">
            <w:pPr>
              <w:spacing w:after="0"/>
              <w:rPr>
                <w:rFonts w:cstheme="minorHAnsi"/>
                <w:sz w:val="20"/>
                <w:szCs w:val="20"/>
              </w:rPr>
            </w:pPr>
          </w:p>
        </w:tc>
        <w:tc>
          <w:tcPr>
            <w:tcW w:w="992" w:type="dxa"/>
            <w:tcBorders>
              <w:top w:val="single" w:sz="4" w:space="0" w:color="auto"/>
              <w:left w:val="nil"/>
              <w:bottom w:val="nil"/>
              <w:right w:val="nil"/>
            </w:tcBorders>
            <w:vAlign w:val="center"/>
          </w:tcPr>
          <w:p w14:paraId="68D65EBF" w14:textId="77777777" w:rsidR="00F278ED" w:rsidRDefault="00F278ED" w:rsidP="006470E1">
            <w:pPr>
              <w:spacing w:after="0"/>
              <w:jc w:val="center"/>
              <w:rPr>
                <w:rFonts w:cstheme="minorHAnsi"/>
                <w:sz w:val="20"/>
                <w:szCs w:val="20"/>
              </w:rPr>
            </w:pPr>
          </w:p>
        </w:tc>
        <w:tc>
          <w:tcPr>
            <w:tcW w:w="993" w:type="dxa"/>
            <w:tcBorders>
              <w:top w:val="single" w:sz="4" w:space="0" w:color="auto"/>
              <w:left w:val="nil"/>
              <w:bottom w:val="nil"/>
              <w:right w:val="nil"/>
            </w:tcBorders>
            <w:vAlign w:val="center"/>
          </w:tcPr>
          <w:p w14:paraId="02FDAC6B" w14:textId="77777777" w:rsidR="00F278ED" w:rsidRDefault="00F278ED" w:rsidP="006470E1">
            <w:pPr>
              <w:spacing w:after="0"/>
              <w:jc w:val="center"/>
              <w:rPr>
                <w:rFonts w:cstheme="minorHAnsi"/>
                <w:sz w:val="20"/>
                <w:szCs w:val="20"/>
              </w:rPr>
            </w:pPr>
          </w:p>
        </w:tc>
        <w:tc>
          <w:tcPr>
            <w:tcW w:w="2490" w:type="dxa"/>
            <w:tcBorders>
              <w:top w:val="single" w:sz="4" w:space="0" w:color="auto"/>
              <w:left w:val="nil"/>
              <w:bottom w:val="nil"/>
              <w:right w:val="nil"/>
            </w:tcBorders>
            <w:vAlign w:val="center"/>
          </w:tcPr>
          <w:p w14:paraId="58CC2EFB" w14:textId="77777777" w:rsidR="00F278ED" w:rsidRDefault="00F278ED" w:rsidP="006470E1">
            <w:pPr>
              <w:spacing w:after="0"/>
              <w:rPr>
                <w:rStyle w:val="PlaceholderText"/>
                <w:rFonts w:eastAsiaTheme="majorEastAsia"/>
                <w:sz w:val="20"/>
                <w:szCs w:val="20"/>
              </w:rPr>
            </w:pPr>
          </w:p>
        </w:tc>
      </w:tr>
    </w:tbl>
    <w:tbl>
      <w:tblPr>
        <w:tblStyle w:val="TableGrid"/>
        <w:tblW w:w="9720" w:type="dxa"/>
        <w:tblInd w:w="-5" w:type="dxa"/>
        <w:tblLook w:val="04A0" w:firstRow="1" w:lastRow="0" w:firstColumn="1" w:lastColumn="0" w:noHBand="0" w:noVBand="1"/>
      </w:tblPr>
      <w:tblGrid>
        <w:gridCol w:w="4940"/>
        <w:gridCol w:w="4780"/>
      </w:tblGrid>
      <w:tr w:rsidR="005C729F" w:rsidRPr="005E5F03" w14:paraId="03361515" w14:textId="77777777" w:rsidTr="00F278ED">
        <w:tc>
          <w:tcPr>
            <w:tcW w:w="9720" w:type="dxa"/>
            <w:gridSpan w:val="2"/>
          </w:tcPr>
          <w:p w14:paraId="632103AE"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7538D100" w14:textId="77777777" w:rsidTr="00002895">
        <w:tc>
          <w:tcPr>
            <w:tcW w:w="4940" w:type="dxa"/>
          </w:tcPr>
          <w:p w14:paraId="646414B0"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32524E4" w14:textId="1C24E35C"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r w:rsidR="00F278ED">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1962638986"/>
                <w:placeholder>
                  <w:docPart w:val="3E602B33B5F2459886E4D010A820448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EE3AC8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2F28C9DB47504A2C8096563275ACCABD"/>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28B490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D825E95FA79C46E5B1DCCBA2E132A98C"/>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4516E02"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AE5E22A8141B4C77B442617D3861E4C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14A10B09"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94988F90C552489BBF1EAEE9D88220F9"/>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0964F89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5CBCFB07"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8BCDB04359134D8A8BAA800BB6644C32"/>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0E2F59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2DD381DA85874FAA91DB7A4DDAF9D92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90043E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2A6839D8"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1A10A86E0E3147DC93AD5E694ACB43B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4F866031"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94316F05941C4298AA78CD3B354C1A2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1C2EBA1F" w14:textId="77777777" w:rsidR="00E718FD" w:rsidRDefault="00E718FD" w:rsidP="006964A1">
      <w:pPr>
        <w:rPr>
          <w:rFonts w:eastAsiaTheme="majorEastAsia" w:cstheme="minorHAnsi"/>
          <w:b/>
          <w:sz w:val="20"/>
          <w:szCs w:val="20"/>
          <w:u w:val="single"/>
        </w:rPr>
      </w:pPr>
    </w:p>
    <w:p w14:paraId="1CDE6146" w14:textId="7318DEF8" w:rsidR="002607EA" w:rsidRPr="002607EA" w:rsidRDefault="002607EA" w:rsidP="006964A1">
      <w:pPr>
        <w:rPr>
          <w:rFonts w:eastAsiaTheme="majorEastAsia" w:cstheme="minorHAnsi"/>
          <w:b/>
          <w:sz w:val="20"/>
          <w:szCs w:val="20"/>
          <w:u w:val="single"/>
        </w:rPr>
      </w:pPr>
      <w:r w:rsidRPr="002607EA">
        <w:rPr>
          <w:rFonts w:eastAsiaTheme="majorEastAsia" w:cstheme="minorHAnsi"/>
          <w:b/>
          <w:sz w:val="20"/>
          <w:szCs w:val="20"/>
          <w:u w:val="single"/>
        </w:rPr>
        <w:t>Sample of Air Charter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2966"/>
      </w:tblGrid>
      <w:tr w:rsidR="00027AEF" w:rsidRPr="00620BA9" w14:paraId="7C4DECC4" w14:textId="77777777" w:rsidTr="00027AEF">
        <w:trPr>
          <w:trHeight w:val="47"/>
          <w:jc w:val="center"/>
        </w:trPr>
        <w:tc>
          <w:tcPr>
            <w:tcW w:w="2779" w:type="dxa"/>
            <w:tcBorders>
              <w:top w:val="single" w:sz="4" w:space="0" w:color="auto"/>
              <w:left w:val="single" w:sz="4" w:space="0" w:color="auto"/>
              <w:bottom w:val="single" w:sz="4" w:space="0" w:color="auto"/>
              <w:right w:val="single" w:sz="4" w:space="0" w:color="auto"/>
            </w:tcBorders>
            <w:shd w:val="clear" w:color="auto" w:fill="auto"/>
            <w:hideMark/>
          </w:tcPr>
          <w:p w14:paraId="73A4B499" w14:textId="77777777" w:rsidR="00027AEF" w:rsidRPr="00BC70CF" w:rsidRDefault="00027AEF" w:rsidP="00027AEF">
            <w:pPr>
              <w:spacing w:after="0" w:line="240" w:lineRule="auto"/>
              <w:jc w:val="both"/>
              <w:rPr>
                <w:rFonts w:ascii="Calibri" w:hAnsi="Calibri" w:cs="Calibri"/>
                <w:sz w:val="20"/>
              </w:rPr>
            </w:pPr>
            <w:bookmarkStart w:id="3" w:name="OLE_LINK2"/>
            <w:bookmarkStart w:id="4" w:name="OLE_LINK16"/>
            <w:bookmarkStart w:id="5" w:name="OLE_LINK17"/>
            <w:r w:rsidRPr="00BC70CF">
              <w:rPr>
                <w:rFonts w:ascii="Calibri" w:hAnsi="Calibri" w:cs="Calibri"/>
                <w:sz w:val="20"/>
              </w:rPr>
              <w:t>IOM office-specific Ref. No.</w:t>
            </w:r>
          </w:p>
        </w:tc>
        <w:tc>
          <w:tcPr>
            <w:tcW w:w="2966" w:type="dxa"/>
            <w:tcBorders>
              <w:top w:val="single" w:sz="4" w:space="0" w:color="auto"/>
              <w:left w:val="single" w:sz="4" w:space="0" w:color="auto"/>
              <w:bottom w:val="single" w:sz="4" w:space="0" w:color="auto"/>
              <w:right w:val="single" w:sz="4" w:space="0" w:color="auto"/>
            </w:tcBorders>
          </w:tcPr>
          <w:p w14:paraId="10B14919" w14:textId="77777777" w:rsidR="00027AEF" w:rsidRPr="00BC70CF" w:rsidRDefault="00027AEF" w:rsidP="00027AEF">
            <w:pPr>
              <w:spacing w:after="0" w:line="240" w:lineRule="auto"/>
              <w:jc w:val="both"/>
              <w:rPr>
                <w:rFonts w:ascii="Calibri" w:hAnsi="Calibri" w:cs="Calibri"/>
                <w:sz w:val="20"/>
              </w:rPr>
            </w:pPr>
          </w:p>
        </w:tc>
      </w:tr>
      <w:tr w:rsidR="00027AEF" w:rsidRPr="00620BA9" w14:paraId="11106BF0" w14:textId="77777777" w:rsidTr="00027AEF">
        <w:trPr>
          <w:trHeight w:val="47"/>
          <w:jc w:val="center"/>
        </w:trPr>
        <w:tc>
          <w:tcPr>
            <w:tcW w:w="2779" w:type="dxa"/>
            <w:tcBorders>
              <w:top w:val="single" w:sz="4" w:space="0" w:color="auto"/>
              <w:left w:val="single" w:sz="4" w:space="0" w:color="auto"/>
              <w:bottom w:val="single" w:sz="4" w:space="0" w:color="auto"/>
              <w:right w:val="single" w:sz="4" w:space="0" w:color="auto"/>
            </w:tcBorders>
            <w:shd w:val="clear" w:color="auto" w:fill="auto"/>
            <w:hideMark/>
          </w:tcPr>
          <w:p w14:paraId="54810D3E" w14:textId="77777777" w:rsidR="00027AEF" w:rsidRPr="00BC70CF" w:rsidRDefault="00027AEF" w:rsidP="00027AEF">
            <w:pPr>
              <w:spacing w:after="0" w:line="240" w:lineRule="auto"/>
              <w:jc w:val="both"/>
              <w:rPr>
                <w:rFonts w:ascii="Calibri" w:hAnsi="Calibri" w:cs="Calibri"/>
                <w:sz w:val="20"/>
              </w:rPr>
            </w:pPr>
            <w:r w:rsidRPr="00BC70CF">
              <w:rPr>
                <w:rFonts w:ascii="Calibri" w:hAnsi="Calibri" w:cs="Calibri"/>
                <w:sz w:val="20"/>
              </w:rPr>
              <w:t>IOM Project Code</w:t>
            </w:r>
          </w:p>
        </w:tc>
        <w:tc>
          <w:tcPr>
            <w:tcW w:w="2966" w:type="dxa"/>
            <w:tcBorders>
              <w:top w:val="single" w:sz="4" w:space="0" w:color="auto"/>
              <w:left w:val="single" w:sz="4" w:space="0" w:color="auto"/>
              <w:bottom w:val="single" w:sz="4" w:space="0" w:color="auto"/>
              <w:right w:val="single" w:sz="4" w:space="0" w:color="auto"/>
            </w:tcBorders>
          </w:tcPr>
          <w:p w14:paraId="75E5EF0B" w14:textId="56C8561A" w:rsidR="00027AEF" w:rsidRPr="00BC70CF" w:rsidRDefault="00027AEF" w:rsidP="00027AEF">
            <w:pPr>
              <w:spacing w:after="0" w:line="240" w:lineRule="auto"/>
              <w:jc w:val="both"/>
              <w:rPr>
                <w:rFonts w:ascii="Calibri" w:hAnsi="Calibri" w:cs="Calibri"/>
                <w:sz w:val="20"/>
              </w:rPr>
            </w:pPr>
          </w:p>
        </w:tc>
      </w:tr>
      <w:tr w:rsidR="00027AEF" w:rsidRPr="00620BA9" w14:paraId="6801D17C" w14:textId="77777777" w:rsidTr="00027AEF">
        <w:trPr>
          <w:trHeight w:val="50"/>
          <w:jc w:val="center"/>
        </w:trPr>
        <w:tc>
          <w:tcPr>
            <w:tcW w:w="2779" w:type="dxa"/>
            <w:tcBorders>
              <w:top w:val="single" w:sz="4" w:space="0" w:color="auto"/>
              <w:left w:val="single" w:sz="4" w:space="0" w:color="auto"/>
              <w:bottom w:val="single" w:sz="4" w:space="0" w:color="auto"/>
              <w:right w:val="single" w:sz="4" w:space="0" w:color="auto"/>
            </w:tcBorders>
            <w:shd w:val="clear" w:color="auto" w:fill="auto"/>
          </w:tcPr>
          <w:p w14:paraId="3E09A23D" w14:textId="77777777" w:rsidR="00027AEF" w:rsidRPr="00BC70CF" w:rsidRDefault="00027AEF" w:rsidP="00027AEF">
            <w:pPr>
              <w:spacing w:after="0" w:line="240" w:lineRule="auto"/>
              <w:jc w:val="both"/>
              <w:rPr>
                <w:rFonts w:ascii="Calibri" w:hAnsi="Calibri" w:cs="Calibri"/>
                <w:sz w:val="20"/>
              </w:rPr>
            </w:pPr>
            <w:r w:rsidRPr="0026753A">
              <w:rPr>
                <w:rFonts w:ascii="Calibri" w:hAnsi="Calibri" w:cs="Calibri"/>
                <w:sz w:val="20"/>
              </w:rPr>
              <w:t>RMM/CMM/</w:t>
            </w:r>
            <w:r>
              <w:rPr>
                <w:rFonts w:ascii="Calibri" w:hAnsi="Calibri" w:cs="Calibri"/>
                <w:sz w:val="20"/>
              </w:rPr>
              <w:t xml:space="preserve"> Approval Code</w:t>
            </w:r>
          </w:p>
        </w:tc>
        <w:tc>
          <w:tcPr>
            <w:tcW w:w="2966" w:type="dxa"/>
            <w:tcBorders>
              <w:top w:val="single" w:sz="4" w:space="0" w:color="auto"/>
              <w:left w:val="single" w:sz="4" w:space="0" w:color="auto"/>
              <w:bottom w:val="single" w:sz="4" w:space="0" w:color="auto"/>
              <w:right w:val="single" w:sz="4" w:space="0" w:color="auto"/>
            </w:tcBorders>
          </w:tcPr>
          <w:p w14:paraId="12A1E604" w14:textId="77777777" w:rsidR="00027AEF" w:rsidRPr="00D1032C" w:rsidRDefault="00027AEF" w:rsidP="00027AEF">
            <w:pPr>
              <w:spacing w:after="0" w:line="240" w:lineRule="auto"/>
              <w:jc w:val="both"/>
              <w:rPr>
                <w:rFonts w:ascii="Calibri" w:hAnsi="Calibri" w:cs="Calibri"/>
                <w:sz w:val="20"/>
              </w:rPr>
            </w:pPr>
          </w:p>
        </w:tc>
      </w:tr>
      <w:bookmarkEnd w:id="3"/>
      <w:bookmarkEnd w:id="4"/>
      <w:bookmarkEnd w:id="5"/>
    </w:tbl>
    <w:p w14:paraId="6F0F65CE" w14:textId="77777777" w:rsidR="00027AEF" w:rsidRDefault="00027AEF" w:rsidP="00027AEF">
      <w:pPr>
        <w:spacing w:after="0" w:line="240" w:lineRule="auto"/>
        <w:jc w:val="center"/>
        <w:rPr>
          <w:rFonts w:ascii="Calibri" w:hAnsi="Calibri" w:cs="Calibri"/>
          <w:b/>
          <w:bCs/>
        </w:rPr>
      </w:pPr>
    </w:p>
    <w:p w14:paraId="4BDAF8B3" w14:textId="646E1B04"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AIR CHARTER AGREEMENT</w:t>
      </w:r>
    </w:p>
    <w:p w14:paraId="2A83CC83"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between the</w:t>
      </w:r>
    </w:p>
    <w:p w14:paraId="1D497D22"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International Organization for Migration</w:t>
      </w:r>
    </w:p>
    <w:p w14:paraId="27523607"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and</w:t>
      </w:r>
    </w:p>
    <w:p w14:paraId="17EF789F" w14:textId="0C6784B9" w:rsidR="00027AEF" w:rsidRPr="00BC70CF" w:rsidRDefault="002607EA" w:rsidP="00027AEF">
      <w:pPr>
        <w:spacing w:after="0" w:line="240" w:lineRule="auto"/>
        <w:jc w:val="center"/>
        <w:rPr>
          <w:rFonts w:ascii="Calibri" w:hAnsi="Calibri" w:cs="Calibri"/>
          <w:b/>
          <w:bCs/>
        </w:rPr>
      </w:pPr>
      <w:bookmarkStart w:id="6" w:name="_Hlk177491214"/>
      <w:r>
        <w:rPr>
          <w:rFonts w:ascii="Calibri" w:hAnsi="Calibri" w:cs="Calibri"/>
          <w:b/>
          <w:bCs/>
        </w:rPr>
        <w:t>“</w:t>
      </w:r>
      <w:r w:rsidRPr="002607EA">
        <w:rPr>
          <w:rFonts w:ascii="Calibri" w:hAnsi="Calibri" w:cs="Calibri"/>
          <w:b/>
          <w:bCs/>
          <w:highlight w:val="lightGray"/>
        </w:rPr>
        <w:t>Carrier</w:t>
      </w:r>
      <w:r>
        <w:rPr>
          <w:rFonts w:ascii="Calibri" w:hAnsi="Calibri" w:cs="Calibri"/>
          <w:b/>
          <w:bCs/>
        </w:rPr>
        <w:t>”</w:t>
      </w:r>
    </w:p>
    <w:bookmarkEnd w:id="6"/>
    <w:p w14:paraId="58F32994" w14:textId="77777777" w:rsidR="00027AEF" w:rsidRPr="00BC70CF" w:rsidRDefault="00027AEF" w:rsidP="00027AEF">
      <w:pPr>
        <w:spacing w:after="0" w:line="240" w:lineRule="auto"/>
        <w:jc w:val="both"/>
        <w:rPr>
          <w:rFonts w:ascii="Calibri" w:hAnsi="Calibri" w:cs="Calibri"/>
        </w:rPr>
      </w:pPr>
    </w:p>
    <w:p w14:paraId="038EE6FD" w14:textId="6B8AFB76" w:rsidR="00027AEF" w:rsidRPr="00BC70CF" w:rsidRDefault="00027AEF" w:rsidP="00027AEF">
      <w:pPr>
        <w:spacing w:after="0" w:line="240" w:lineRule="auto"/>
        <w:jc w:val="both"/>
        <w:rPr>
          <w:rFonts w:ascii="Calibri" w:hAnsi="Calibri" w:cs="Calibri"/>
        </w:rPr>
      </w:pPr>
      <w:r w:rsidRPr="00BC70CF">
        <w:rPr>
          <w:rFonts w:ascii="Calibri" w:hAnsi="Calibri" w:cs="Calibri"/>
          <w:color w:val="000000" w:themeColor="text1"/>
        </w:rPr>
        <w:t xml:space="preserve">This Air Charter Agreement is entered into by the </w:t>
      </w:r>
      <w:r w:rsidRPr="00BC70CF">
        <w:rPr>
          <w:rFonts w:ascii="Calibri" w:hAnsi="Calibri" w:cs="Calibri"/>
          <w:b/>
          <w:bCs/>
          <w:color w:val="000000" w:themeColor="text1"/>
        </w:rPr>
        <w:t>International Organization for Migration</w:t>
      </w:r>
      <w:r w:rsidRPr="00BC70CF">
        <w:rPr>
          <w:rFonts w:ascii="Calibri" w:hAnsi="Calibri" w:cs="Calibri"/>
          <w:color w:val="000000" w:themeColor="text1"/>
        </w:rPr>
        <w:t xml:space="preserve">, a related organization of the United Nations, acting through its </w:t>
      </w:r>
      <w:bookmarkStart w:id="7" w:name="_Hlk177491344"/>
      <w:r w:rsidRPr="00A70B21">
        <w:rPr>
          <w:rFonts w:ascii="Calibri" w:hAnsi="Calibri" w:cs="Calibri"/>
          <w:color w:val="000000" w:themeColor="text1"/>
        </w:rPr>
        <w:t xml:space="preserve">Country Office, </w:t>
      </w:r>
      <w:r w:rsidR="002607EA">
        <w:rPr>
          <w:rFonts w:ascii="Calibri" w:hAnsi="Calibri" w:cs="Calibri"/>
          <w:color w:val="000000" w:themeColor="text1"/>
        </w:rPr>
        <w:t>in “</w:t>
      </w:r>
      <w:r w:rsidR="002607EA" w:rsidRPr="002607EA">
        <w:rPr>
          <w:rFonts w:ascii="Calibri" w:hAnsi="Calibri" w:cs="Calibri"/>
          <w:color w:val="000000" w:themeColor="text1"/>
          <w:highlight w:val="lightGray"/>
        </w:rPr>
        <w:t>Insert County</w:t>
      </w:r>
      <w:r w:rsidR="002607EA">
        <w:rPr>
          <w:rFonts w:ascii="Calibri" w:hAnsi="Calibri" w:cs="Calibri"/>
          <w:color w:val="000000" w:themeColor="text1"/>
        </w:rPr>
        <w:t>”</w:t>
      </w:r>
      <w:r w:rsidRPr="00A70B21">
        <w:rPr>
          <w:rFonts w:ascii="Calibri" w:hAnsi="Calibri" w:cs="Calibri"/>
          <w:color w:val="000000" w:themeColor="text1"/>
        </w:rPr>
        <w:t xml:space="preserve">, of </w:t>
      </w:r>
      <w:r w:rsidR="002607EA">
        <w:rPr>
          <w:rFonts w:ascii="Calibri" w:hAnsi="Calibri" w:cs="Calibri"/>
          <w:color w:val="000000" w:themeColor="text1"/>
        </w:rPr>
        <w:t>“</w:t>
      </w:r>
      <w:r w:rsidR="002607EA" w:rsidRPr="002607EA">
        <w:rPr>
          <w:rFonts w:ascii="Calibri" w:hAnsi="Calibri" w:cs="Calibri"/>
          <w:color w:val="000000" w:themeColor="text1"/>
          <w:highlight w:val="lightGray"/>
        </w:rPr>
        <w:t>Insert address</w:t>
      </w:r>
      <w:r w:rsidR="002607EA">
        <w:rPr>
          <w:rFonts w:ascii="Calibri" w:hAnsi="Calibri" w:cs="Calibri"/>
          <w:color w:val="000000" w:themeColor="text1"/>
        </w:rPr>
        <w:t>”</w:t>
      </w:r>
      <w:r w:rsidRPr="00A70B21">
        <w:rPr>
          <w:rFonts w:ascii="Calibri" w:hAnsi="Calibri" w:cs="Calibri"/>
          <w:color w:val="000000" w:themeColor="text1"/>
        </w:rPr>
        <w:t xml:space="preserve">, represented by </w:t>
      </w:r>
      <w:r w:rsidR="002607EA">
        <w:rPr>
          <w:rFonts w:ascii="Calibri" w:hAnsi="Calibri" w:cs="Calibri"/>
          <w:color w:val="000000" w:themeColor="text1"/>
        </w:rPr>
        <w:t>“</w:t>
      </w:r>
      <w:r w:rsidR="002607EA" w:rsidRPr="002607EA">
        <w:rPr>
          <w:rFonts w:ascii="Calibri" w:hAnsi="Calibri" w:cs="Calibri"/>
          <w:color w:val="000000" w:themeColor="text1"/>
          <w:highlight w:val="lightGray"/>
        </w:rPr>
        <w:t>Insert Name</w:t>
      </w:r>
      <w:r w:rsidR="002607EA">
        <w:rPr>
          <w:rFonts w:ascii="Calibri" w:hAnsi="Calibri" w:cs="Calibri"/>
          <w:color w:val="000000" w:themeColor="text1"/>
        </w:rPr>
        <w:t>”</w:t>
      </w:r>
      <w:r>
        <w:rPr>
          <w:rFonts w:ascii="Calibri" w:hAnsi="Calibri" w:cs="Calibri"/>
          <w:color w:val="000000" w:themeColor="text1"/>
        </w:rPr>
        <w:t xml:space="preserve">, </w:t>
      </w:r>
      <w:r w:rsidR="002607EA">
        <w:rPr>
          <w:rFonts w:ascii="Calibri" w:hAnsi="Calibri" w:cs="Calibri"/>
          <w:color w:val="000000" w:themeColor="text1"/>
        </w:rPr>
        <w:t>the “</w:t>
      </w:r>
      <w:r w:rsidR="002607EA" w:rsidRPr="002607EA">
        <w:rPr>
          <w:rFonts w:ascii="Calibri" w:hAnsi="Calibri" w:cs="Calibri"/>
          <w:color w:val="000000" w:themeColor="text1"/>
          <w:highlight w:val="lightGray"/>
        </w:rPr>
        <w:t>Insert title</w:t>
      </w:r>
      <w:r w:rsidR="002607EA">
        <w:rPr>
          <w:rFonts w:ascii="Calibri" w:hAnsi="Calibri" w:cs="Calibri"/>
          <w:color w:val="000000" w:themeColor="text1"/>
        </w:rPr>
        <w:t>”</w:t>
      </w:r>
      <w:r w:rsidRPr="00A70B21">
        <w:rPr>
          <w:rFonts w:ascii="Calibri" w:hAnsi="Calibri" w:cs="Calibri"/>
          <w:color w:val="000000" w:themeColor="text1"/>
        </w:rPr>
        <w:t>, hereinafter referred to as “</w:t>
      </w:r>
      <w:r w:rsidRPr="002607EA">
        <w:rPr>
          <w:rFonts w:ascii="Calibri" w:hAnsi="Calibri" w:cs="Calibri"/>
          <w:b/>
          <w:bCs/>
          <w:color w:val="000000" w:themeColor="text1"/>
        </w:rPr>
        <w:t>IOM</w:t>
      </w:r>
      <w:r w:rsidRPr="00A70B21">
        <w:rPr>
          <w:rFonts w:ascii="Calibri" w:hAnsi="Calibri" w:cs="Calibri"/>
          <w:color w:val="000000" w:themeColor="text1"/>
        </w:rPr>
        <w:t xml:space="preserve">” and </w:t>
      </w:r>
      <w:r w:rsidR="002607EA">
        <w:rPr>
          <w:rFonts w:ascii="Calibri" w:hAnsi="Calibri" w:cs="Calibri"/>
          <w:color w:val="000000" w:themeColor="text1"/>
        </w:rPr>
        <w:t>“</w:t>
      </w:r>
      <w:r w:rsidR="002607EA" w:rsidRPr="002607EA">
        <w:rPr>
          <w:rFonts w:ascii="Calibri" w:hAnsi="Calibri" w:cs="Calibri"/>
          <w:color w:val="000000" w:themeColor="text1"/>
          <w:highlight w:val="lightGray"/>
        </w:rPr>
        <w:t>Insert Name</w:t>
      </w:r>
      <w:r w:rsidR="002607EA">
        <w:rPr>
          <w:rFonts w:ascii="Calibri" w:hAnsi="Calibri" w:cs="Calibri"/>
          <w:color w:val="000000" w:themeColor="text1"/>
        </w:rPr>
        <w:t>”</w:t>
      </w:r>
      <w:r w:rsidRPr="00A70B21">
        <w:rPr>
          <w:rFonts w:ascii="Calibri" w:hAnsi="Calibri" w:cs="Calibri"/>
          <w:color w:val="000000" w:themeColor="text1"/>
        </w:rPr>
        <w:t xml:space="preserve">, of </w:t>
      </w:r>
      <w:r w:rsidR="002607EA">
        <w:rPr>
          <w:rFonts w:ascii="Calibri" w:hAnsi="Calibri" w:cs="Calibri"/>
          <w:color w:val="000000" w:themeColor="text1"/>
        </w:rPr>
        <w:t>“</w:t>
      </w:r>
      <w:r w:rsidR="002607EA" w:rsidRPr="002607EA">
        <w:rPr>
          <w:rFonts w:ascii="Calibri" w:hAnsi="Calibri" w:cs="Calibri"/>
          <w:color w:val="000000" w:themeColor="text1"/>
          <w:highlight w:val="lightGray"/>
        </w:rPr>
        <w:t>Insert address</w:t>
      </w:r>
      <w:r w:rsidR="002607EA">
        <w:rPr>
          <w:rFonts w:ascii="Calibri" w:hAnsi="Calibri" w:cs="Calibri"/>
          <w:color w:val="000000" w:themeColor="text1"/>
        </w:rPr>
        <w:t>”</w:t>
      </w:r>
      <w:r w:rsidRPr="00A70B21">
        <w:rPr>
          <w:rFonts w:ascii="Calibri" w:hAnsi="Calibri" w:cs="Calibri"/>
          <w:color w:val="000000" w:themeColor="text1"/>
        </w:rPr>
        <w:t xml:space="preserve"> represented by </w:t>
      </w:r>
      <w:bookmarkEnd w:id="7"/>
      <w:r w:rsidR="002607EA">
        <w:rPr>
          <w:rFonts w:ascii="Calibri" w:hAnsi="Calibri" w:cs="Calibri"/>
          <w:color w:val="000000" w:themeColor="text1"/>
        </w:rPr>
        <w:t>“</w:t>
      </w:r>
      <w:r w:rsidR="002607EA" w:rsidRPr="002607EA">
        <w:rPr>
          <w:rFonts w:ascii="Calibri" w:hAnsi="Calibri" w:cs="Calibri"/>
          <w:color w:val="000000" w:themeColor="text1"/>
          <w:highlight w:val="lightGray"/>
        </w:rPr>
        <w:t>Insert Name</w:t>
      </w:r>
      <w:r w:rsidR="002607EA">
        <w:rPr>
          <w:rFonts w:ascii="Calibri" w:hAnsi="Calibri" w:cs="Calibri"/>
          <w:color w:val="000000" w:themeColor="text1"/>
        </w:rPr>
        <w:t>”, the “</w:t>
      </w:r>
      <w:r w:rsidR="002607EA" w:rsidRPr="002607EA">
        <w:rPr>
          <w:rFonts w:ascii="Calibri" w:hAnsi="Calibri" w:cs="Calibri"/>
          <w:color w:val="000000" w:themeColor="text1"/>
          <w:highlight w:val="lightGray"/>
        </w:rPr>
        <w:t>Insert title</w:t>
      </w:r>
      <w:r w:rsidR="002607EA">
        <w:rPr>
          <w:rFonts w:ascii="Calibri" w:hAnsi="Calibri" w:cs="Calibri"/>
          <w:color w:val="000000" w:themeColor="text1"/>
        </w:rPr>
        <w:t>”</w:t>
      </w:r>
      <w:r w:rsidRPr="00A70B21">
        <w:rPr>
          <w:rFonts w:ascii="Calibri" w:hAnsi="Calibri" w:cs="Calibri"/>
          <w:color w:val="000000" w:themeColor="text1"/>
        </w:rPr>
        <w:t xml:space="preserve">, </w:t>
      </w:r>
      <w:r w:rsidRPr="00BC70CF">
        <w:rPr>
          <w:rFonts w:ascii="Calibri" w:hAnsi="Calibri" w:cs="Calibri"/>
        </w:rPr>
        <w:t>hereinafter referred to as the “Carrier.” IOM and the Carrier are also referred to individually as a “</w:t>
      </w:r>
      <w:r w:rsidRPr="00BC70CF">
        <w:rPr>
          <w:rFonts w:ascii="Calibri" w:hAnsi="Calibri" w:cs="Calibri"/>
          <w:b/>
          <w:bCs/>
        </w:rPr>
        <w:t>Party</w:t>
      </w:r>
      <w:r w:rsidRPr="00BC70CF">
        <w:rPr>
          <w:rFonts w:ascii="Calibri" w:hAnsi="Calibri" w:cs="Calibri"/>
        </w:rPr>
        <w:t>” and collectively as the “</w:t>
      </w:r>
      <w:r w:rsidRPr="00BC70CF">
        <w:rPr>
          <w:rFonts w:ascii="Calibri" w:hAnsi="Calibri" w:cs="Calibri"/>
          <w:b/>
          <w:bCs/>
        </w:rPr>
        <w:t>Parties</w:t>
      </w:r>
      <w:r w:rsidRPr="00BC70CF">
        <w:rPr>
          <w:rFonts w:ascii="Calibri" w:hAnsi="Calibri" w:cs="Calibri"/>
        </w:rPr>
        <w:t>.”</w:t>
      </w:r>
    </w:p>
    <w:p w14:paraId="1C4031AF" w14:textId="77777777" w:rsidR="00027AEF" w:rsidRPr="00BC70CF" w:rsidRDefault="00027AEF" w:rsidP="00027AEF">
      <w:pPr>
        <w:spacing w:after="0" w:line="240" w:lineRule="auto"/>
        <w:jc w:val="both"/>
        <w:rPr>
          <w:rFonts w:ascii="Calibri" w:hAnsi="Calibri" w:cs="Calibri"/>
        </w:rPr>
      </w:pPr>
    </w:p>
    <w:p w14:paraId="65BEBBC5"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 xml:space="preserve">Introduction </w:t>
      </w:r>
    </w:p>
    <w:p w14:paraId="6136736B" w14:textId="77777777" w:rsidR="00027AEF" w:rsidRPr="00BC70CF" w:rsidRDefault="00027AEF" w:rsidP="00027AEF">
      <w:pPr>
        <w:tabs>
          <w:tab w:val="left" w:pos="360"/>
        </w:tabs>
        <w:spacing w:after="0" w:line="240" w:lineRule="auto"/>
        <w:jc w:val="both"/>
        <w:rPr>
          <w:rFonts w:ascii="Calibri" w:hAnsi="Calibri" w:cs="Calibri"/>
          <w:b/>
          <w:bCs/>
        </w:rPr>
      </w:pPr>
    </w:p>
    <w:p w14:paraId="00F6BD92" w14:textId="298B7417" w:rsidR="00027AEF" w:rsidRPr="00BC70CF" w:rsidRDefault="00027AEF" w:rsidP="002607EA">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 xml:space="preserve">IOM and the Carrier agree that the Carrier shall provide IOM with </w:t>
      </w:r>
      <w:r w:rsidR="002607EA">
        <w:rPr>
          <w:rFonts w:ascii="Calibri" w:hAnsi="Calibri" w:cs="Calibri"/>
        </w:rPr>
        <w:t>“</w:t>
      </w:r>
      <w:r w:rsidR="002607EA" w:rsidRPr="002607EA">
        <w:rPr>
          <w:rFonts w:ascii="Calibri" w:hAnsi="Calibri" w:cs="Calibri"/>
          <w:highlight w:val="lightGray"/>
        </w:rPr>
        <w:t>Insert number of flights</w:t>
      </w:r>
      <w:r w:rsidR="002607EA">
        <w:rPr>
          <w:rFonts w:ascii="Calibri" w:hAnsi="Calibri" w:cs="Calibri"/>
        </w:rPr>
        <w:t>”</w:t>
      </w:r>
      <w:r>
        <w:rPr>
          <w:rFonts w:ascii="Calibri" w:hAnsi="Calibri" w:cs="Calibri"/>
        </w:rPr>
        <w:t xml:space="preserve"> </w:t>
      </w:r>
      <w:r w:rsidRPr="00BC70CF">
        <w:rPr>
          <w:rFonts w:ascii="Calibri" w:hAnsi="Calibri" w:cs="Calibri"/>
        </w:rPr>
        <w:t xml:space="preserve"> flight(s) with </w:t>
      </w:r>
      <w:r w:rsidR="002607EA">
        <w:rPr>
          <w:rFonts w:ascii="Calibri" w:hAnsi="Calibri" w:cs="Calibri"/>
        </w:rPr>
        <w:t>“</w:t>
      </w:r>
      <w:r w:rsidR="002607EA" w:rsidRPr="002607EA">
        <w:rPr>
          <w:rFonts w:ascii="Calibri" w:hAnsi="Calibri" w:cs="Calibri"/>
          <w:highlight w:val="lightGray"/>
        </w:rPr>
        <w:t>Insert  seats capacity</w:t>
      </w:r>
      <w:r w:rsidR="002607EA">
        <w:rPr>
          <w:rFonts w:ascii="Calibri" w:hAnsi="Calibri" w:cs="Calibri"/>
        </w:rPr>
        <w:t>”</w:t>
      </w:r>
      <w:r w:rsidRPr="00BC70CF">
        <w:rPr>
          <w:rFonts w:ascii="Calibri" w:hAnsi="Calibri" w:cs="Calibri"/>
        </w:rPr>
        <w:t xml:space="preserve"> seat capacity to operate between </w:t>
      </w:r>
      <w:r w:rsidRPr="00A70B21">
        <w:rPr>
          <w:rFonts w:ascii="Calibri" w:hAnsi="Calibri" w:cs="Calibri"/>
          <w:b/>
          <w:bCs/>
        </w:rPr>
        <w:t xml:space="preserve">Egal International Airport, Somaliland </w:t>
      </w:r>
      <w:r w:rsidRPr="00A70B21">
        <w:rPr>
          <w:rFonts w:ascii="Calibri" w:hAnsi="Calibri" w:cs="Calibri"/>
        </w:rPr>
        <w:t xml:space="preserve">and </w:t>
      </w:r>
      <w:r w:rsidRPr="00A70B21">
        <w:rPr>
          <w:rFonts w:ascii="Calibri" w:hAnsi="Calibri" w:cs="Calibri"/>
          <w:b/>
          <w:bCs/>
        </w:rPr>
        <w:t>Aden Abdulle International Airport, Somalia</w:t>
      </w:r>
      <w:r w:rsidRPr="00BC70CF">
        <w:rPr>
          <w:rFonts w:ascii="Calibri" w:hAnsi="Calibri" w:cs="Calibri"/>
        </w:rPr>
        <w:t xml:space="preserve"> (hereinafter, referred to as the “</w:t>
      </w:r>
      <w:r w:rsidRPr="00BC70CF">
        <w:rPr>
          <w:rFonts w:ascii="Calibri" w:hAnsi="Calibri" w:cs="Calibri"/>
          <w:b/>
          <w:bCs/>
        </w:rPr>
        <w:t>Flight/s</w:t>
      </w:r>
      <w:r w:rsidRPr="00BC70CF">
        <w:rPr>
          <w:rFonts w:ascii="Calibri" w:hAnsi="Calibri" w:cs="Calibri"/>
        </w:rPr>
        <w:t>”), provided that all related traffic rights (pick-up, overflight, landing, etc.) are applied and paid for and received by the Carrier, IOM having no liability in this respect.</w:t>
      </w:r>
    </w:p>
    <w:p w14:paraId="14D33A85" w14:textId="77777777" w:rsidR="00027AEF" w:rsidRPr="00BC70CF" w:rsidRDefault="00027AEF" w:rsidP="00027AEF">
      <w:pPr>
        <w:spacing w:after="0" w:line="240" w:lineRule="auto"/>
        <w:jc w:val="both"/>
        <w:rPr>
          <w:rFonts w:ascii="Calibri" w:eastAsia="Calibri" w:hAnsi="Calibri" w:cs="Calibri"/>
        </w:rPr>
      </w:pPr>
    </w:p>
    <w:p w14:paraId="0678C7CE"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Aircraft Space and Equipment</w:t>
      </w:r>
    </w:p>
    <w:p w14:paraId="6295CD63" w14:textId="77777777" w:rsidR="00027AEF" w:rsidRPr="00BC70CF" w:rsidRDefault="00027AEF" w:rsidP="00027AEF">
      <w:pPr>
        <w:spacing w:after="0" w:line="240" w:lineRule="auto"/>
        <w:jc w:val="both"/>
        <w:rPr>
          <w:rFonts w:ascii="Calibri" w:hAnsi="Calibri" w:cs="Calibri"/>
        </w:rPr>
      </w:pPr>
    </w:p>
    <w:p w14:paraId="27F54338"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It is understood and agreed that the Carrier will provide IOM with the full usable payload of aircraft on the Flight/s.</w:t>
      </w:r>
    </w:p>
    <w:p w14:paraId="07207AE3" w14:textId="77777777" w:rsidR="00027AEF" w:rsidRPr="00BC70CF" w:rsidRDefault="00027AEF" w:rsidP="00027AEF">
      <w:pPr>
        <w:spacing w:after="0" w:line="240" w:lineRule="auto"/>
        <w:jc w:val="both"/>
        <w:rPr>
          <w:rFonts w:ascii="Calibri" w:hAnsi="Calibri" w:cs="Calibri"/>
        </w:rPr>
      </w:pPr>
    </w:p>
    <w:p w14:paraId="04170B25"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Flight Designation and Schedule</w:t>
      </w:r>
    </w:p>
    <w:p w14:paraId="03133228" w14:textId="77777777" w:rsidR="00027AEF" w:rsidRPr="00BC70CF" w:rsidRDefault="00027AEF" w:rsidP="00027AEF">
      <w:pPr>
        <w:spacing w:after="0" w:line="240" w:lineRule="auto"/>
        <w:jc w:val="both"/>
        <w:rPr>
          <w:rFonts w:ascii="Calibri" w:hAnsi="Calibri" w:cs="Calibri"/>
        </w:rPr>
      </w:pPr>
    </w:p>
    <w:p w14:paraId="1277E65A"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The Flight/s is/are designated and scheduled as follows:</w:t>
      </w:r>
    </w:p>
    <w:p w14:paraId="1CCCB88E" w14:textId="77777777" w:rsidR="00027AEF" w:rsidRPr="00BC70CF" w:rsidRDefault="00027AEF" w:rsidP="00027AEF">
      <w:pPr>
        <w:spacing w:after="0" w:line="240" w:lineRule="auto"/>
        <w:jc w:val="both"/>
        <w:rPr>
          <w:rFonts w:ascii="Calibri" w:hAnsi="Calibri" w:cs="Calibri"/>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2297"/>
        <w:gridCol w:w="1523"/>
        <w:gridCol w:w="1682"/>
        <w:gridCol w:w="1498"/>
        <w:gridCol w:w="2185"/>
      </w:tblGrid>
      <w:tr w:rsidR="00027AEF" w:rsidRPr="00620BA9" w14:paraId="2A570FA6" w14:textId="77777777" w:rsidTr="0076658A">
        <w:trPr>
          <w:trHeight w:val="307"/>
          <w:jc w:val="center"/>
        </w:trPr>
        <w:tc>
          <w:tcPr>
            <w:tcW w:w="0" w:type="auto"/>
            <w:tcBorders>
              <w:top w:val="nil"/>
              <w:left w:val="nil"/>
            </w:tcBorders>
          </w:tcPr>
          <w:p w14:paraId="74D0F05B" w14:textId="77777777" w:rsidR="00027AEF" w:rsidRPr="00BC70CF" w:rsidRDefault="00027AEF" w:rsidP="00027AEF">
            <w:pPr>
              <w:spacing w:after="0" w:line="240" w:lineRule="auto"/>
              <w:jc w:val="both"/>
              <w:rPr>
                <w:rFonts w:ascii="Calibri" w:hAnsi="Calibri" w:cs="Calibri"/>
              </w:rPr>
            </w:pPr>
          </w:p>
        </w:tc>
        <w:tc>
          <w:tcPr>
            <w:tcW w:w="2297" w:type="dxa"/>
            <w:shd w:val="clear" w:color="auto" w:fill="D0CECE" w:themeFill="background2" w:themeFillShade="E6"/>
          </w:tcPr>
          <w:p w14:paraId="0EA1CBEC" w14:textId="77777777" w:rsidR="00027AEF" w:rsidRPr="00BC70CF" w:rsidRDefault="00027AEF" w:rsidP="00027AEF">
            <w:pPr>
              <w:spacing w:after="0" w:line="240" w:lineRule="auto"/>
              <w:jc w:val="both"/>
              <w:rPr>
                <w:rFonts w:ascii="Calibri" w:hAnsi="Calibri" w:cs="Calibri"/>
                <w:b/>
                <w:bCs/>
              </w:rPr>
            </w:pPr>
            <w:r w:rsidRPr="00BC70CF">
              <w:rPr>
                <w:rFonts w:ascii="Calibri" w:hAnsi="Calibri" w:cs="Calibri"/>
                <w:b/>
                <w:bCs/>
              </w:rPr>
              <w:t>Type of Aircraft</w:t>
            </w:r>
          </w:p>
        </w:tc>
        <w:tc>
          <w:tcPr>
            <w:tcW w:w="1523" w:type="dxa"/>
            <w:shd w:val="clear" w:color="auto" w:fill="D0CECE" w:themeFill="background2" w:themeFillShade="E6"/>
          </w:tcPr>
          <w:p w14:paraId="7018CFC2" w14:textId="77777777" w:rsidR="00027AEF" w:rsidRPr="00BC70CF" w:rsidRDefault="00027AEF" w:rsidP="00027AEF">
            <w:pPr>
              <w:spacing w:after="0" w:line="240" w:lineRule="auto"/>
              <w:jc w:val="both"/>
              <w:rPr>
                <w:rFonts w:ascii="Calibri" w:hAnsi="Calibri" w:cs="Calibri"/>
                <w:b/>
                <w:bCs/>
              </w:rPr>
            </w:pPr>
            <w:r w:rsidRPr="00BC70CF">
              <w:rPr>
                <w:rFonts w:ascii="Calibri" w:hAnsi="Calibri" w:cs="Calibri"/>
                <w:b/>
                <w:bCs/>
              </w:rPr>
              <w:t>Time and Date of Departure</w:t>
            </w:r>
          </w:p>
        </w:tc>
        <w:tc>
          <w:tcPr>
            <w:tcW w:w="0" w:type="auto"/>
            <w:shd w:val="clear" w:color="auto" w:fill="D0CECE" w:themeFill="background2" w:themeFillShade="E6"/>
          </w:tcPr>
          <w:p w14:paraId="02E73A12" w14:textId="77777777" w:rsidR="00027AEF" w:rsidRPr="00BC70CF" w:rsidRDefault="00027AEF" w:rsidP="00027AEF">
            <w:pPr>
              <w:spacing w:after="0" w:line="240" w:lineRule="auto"/>
              <w:jc w:val="both"/>
              <w:rPr>
                <w:rFonts w:ascii="Calibri" w:hAnsi="Calibri" w:cs="Calibri"/>
                <w:b/>
                <w:bCs/>
              </w:rPr>
            </w:pPr>
            <w:r w:rsidRPr="00BC70CF">
              <w:rPr>
                <w:rFonts w:ascii="Calibri" w:hAnsi="Calibri" w:cs="Calibri"/>
                <w:b/>
                <w:bCs/>
              </w:rPr>
              <w:t>Name of Airport</w:t>
            </w:r>
          </w:p>
        </w:tc>
        <w:tc>
          <w:tcPr>
            <w:tcW w:w="0" w:type="auto"/>
            <w:shd w:val="clear" w:color="auto" w:fill="D0CECE" w:themeFill="background2" w:themeFillShade="E6"/>
          </w:tcPr>
          <w:p w14:paraId="7BAB69ED" w14:textId="77777777" w:rsidR="00027AEF" w:rsidRPr="00BC70CF" w:rsidRDefault="00027AEF" w:rsidP="00027AEF">
            <w:pPr>
              <w:spacing w:after="0" w:line="240" w:lineRule="auto"/>
              <w:jc w:val="both"/>
              <w:rPr>
                <w:rFonts w:ascii="Calibri" w:hAnsi="Calibri" w:cs="Calibri"/>
                <w:b/>
                <w:bCs/>
              </w:rPr>
            </w:pPr>
            <w:r w:rsidRPr="00BC70CF">
              <w:rPr>
                <w:rFonts w:ascii="Calibri" w:hAnsi="Calibri" w:cs="Calibri"/>
                <w:b/>
                <w:bCs/>
              </w:rPr>
              <w:t>Time and Date of Arrival</w:t>
            </w:r>
          </w:p>
        </w:tc>
        <w:tc>
          <w:tcPr>
            <w:tcW w:w="2185" w:type="dxa"/>
            <w:shd w:val="clear" w:color="auto" w:fill="D0CECE" w:themeFill="background2" w:themeFillShade="E6"/>
          </w:tcPr>
          <w:p w14:paraId="7A0B9B70" w14:textId="77777777" w:rsidR="00027AEF" w:rsidRPr="00BC70CF" w:rsidRDefault="00027AEF" w:rsidP="00027AEF">
            <w:pPr>
              <w:spacing w:after="0" w:line="240" w:lineRule="auto"/>
              <w:jc w:val="both"/>
              <w:rPr>
                <w:rFonts w:ascii="Calibri" w:hAnsi="Calibri" w:cs="Calibri"/>
                <w:b/>
                <w:bCs/>
              </w:rPr>
            </w:pPr>
            <w:r w:rsidRPr="00BC70CF">
              <w:rPr>
                <w:rFonts w:ascii="Calibri" w:hAnsi="Calibri" w:cs="Calibri"/>
                <w:b/>
                <w:bCs/>
              </w:rPr>
              <w:t>Name of Airport</w:t>
            </w:r>
          </w:p>
        </w:tc>
      </w:tr>
      <w:tr w:rsidR="00027AEF" w:rsidRPr="00620BA9" w14:paraId="486219FA" w14:textId="77777777" w:rsidTr="0076658A">
        <w:trPr>
          <w:trHeight w:val="307"/>
          <w:jc w:val="center"/>
        </w:trPr>
        <w:tc>
          <w:tcPr>
            <w:tcW w:w="0" w:type="auto"/>
          </w:tcPr>
          <w:p w14:paraId="690025CC" w14:textId="77777777" w:rsidR="00027AEF" w:rsidRPr="00BC70CF" w:rsidRDefault="00027AEF" w:rsidP="00027AEF">
            <w:pPr>
              <w:spacing w:after="0" w:line="240" w:lineRule="auto"/>
              <w:jc w:val="both"/>
              <w:rPr>
                <w:rFonts w:ascii="Calibri" w:hAnsi="Calibri" w:cs="Calibri"/>
                <w:b/>
                <w:bCs/>
              </w:rPr>
            </w:pPr>
            <w:r w:rsidRPr="00BC70CF">
              <w:rPr>
                <w:rFonts w:ascii="Calibri" w:hAnsi="Calibri" w:cs="Calibri"/>
                <w:b/>
                <w:bCs/>
              </w:rPr>
              <w:t xml:space="preserve">Route No. </w:t>
            </w:r>
            <w:r>
              <w:rPr>
                <w:rFonts w:ascii="Calibri" w:hAnsi="Calibri" w:cs="Calibri"/>
                <w:b/>
                <w:bCs/>
              </w:rPr>
              <w:t>1</w:t>
            </w:r>
          </w:p>
        </w:tc>
        <w:tc>
          <w:tcPr>
            <w:tcW w:w="2297" w:type="dxa"/>
          </w:tcPr>
          <w:p w14:paraId="18F2C6A4" w14:textId="79110F5A" w:rsidR="00027AEF" w:rsidRPr="00BC70CF" w:rsidRDefault="00027AEF" w:rsidP="00027AEF">
            <w:pPr>
              <w:spacing w:after="0" w:line="240" w:lineRule="auto"/>
              <w:rPr>
                <w:rFonts w:ascii="Calibri" w:hAnsi="Calibri" w:cs="Calibri"/>
                <w:highlight w:val="lightGray"/>
              </w:rPr>
            </w:pPr>
          </w:p>
        </w:tc>
        <w:tc>
          <w:tcPr>
            <w:tcW w:w="1523" w:type="dxa"/>
          </w:tcPr>
          <w:p w14:paraId="34BB5174" w14:textId="65F16733" w:rsidR="00027AEF" w:rsidRPr="00AD7533" w:rsidRDefault="00027AEF" w:rsidP="00027AEF">
            <w:pPr>
              <w:spacing w:after="0" w:line="240" w:lineRule="auto"/>
              <w:jc w:val="both"/>
              <w:rPr>
                <w:rFonts w:ascii="Calibri" w:hAnsi="Calibri" w:cs="Calibri"/>
              </w:rPr>
            </w:pPr>
          </w:p>
        </w:tc>
        <w:tc>
          <w:tcPr>
            <w:tcW w:w="0" w:type="auto"/>
            <w:shd w:val="clear" w:color="auto" w:fill="auto"/>
          </w:tcPr>
          <w:p w14:paraId="11309ABF" w14:textId="77777777" w:rsidR="00027AEF" w:rsidRPr="00AD7533" w:rsidRDefault="00027AEF" w:rsidP="00027AEF">
            <w:pPr>
              <w:spacing w:after="0" w:line="240" w:lineRule="auto"/>
              <w:rPr>
                <w:rFonts w:ascii="Calibri" w:hAnsi="Calibri" w:cs="Calibri"/>
              </w:rPr>
            </w:pPr>
            <w:r w:rsidRPr="00AD7533">
              <w:rPr>
                <w:rFonts w:ascii="Calibri" w:hAnsi="Calibri" w:cs="Calibri"/>
              </w:rPr>
              <w:t>Egal Airport, Somaliland</w:t>
            </w:r>
          </w:p>
        </w:tc>
        <w:tc>
          <w:tcPr>
            <w:tcW w:w="0" w:type="auto"/>
          </w:tcPr>
          <w:p w14:paraId="10AD4F6E" w14:textId="1E86EB41" w:rsidR="00027AEF" w:rsidRPr="00AD7533" w:rsidRDefault="00027AEF" w:rsidP="00027AEF">
            <w:pPr>
              <w:spacing w:after="0" w:line="240" w:lineRule="auto"/>
              <w:jc w:val="both"/>
              <w:rPr>
                <w:rFonts w:ascii="Calibri" w:hAnsi="Calibri" w:cs="Calibri"/>
              </w:rPr>
            </w:pPr>
          </w:p>
        </w:tc>
        <w:tc>
          <w:tcPr>
            <w:tcW w:w="2185" w:type="dxa"/>
          </w:tcPr>
          <w:p w14:paraId="63CCF1B8" w14:textId="77777777" w:rsidR="00027AEF" w:rsidRPr="00AD7533" w:rsidRDefault="00027AEF" w:rsidP="00027AEF">
            <w:pPr>
              <w:spacing w:after="0" w:line="240" w:lineRule="auto"/>
              <w:rPr>
                <w:rFonts w:ascii="Calibri" w:hAnsi="Calibri" w:cs="Calibri"/>
              </w:rPr>
            </w:pPr>
            <w:r w:rsidRPr="00AD7533">
              <w:rPr>
                <w:rFonts w:ascii="Calibri" w:hAnsi="Calibri" w:cs="Calibri"/>
              </w:rPr>
              <w:t>Aden Abdulle International Airport</w:t>
            </w:r>
          </w:p>
        </w:tc>
      </w:tr>
    </w:tbl>
    <w:p w14:paraId="5D351127" w14:textId="77777777" w:rsidR="00027AEF" w:rsidRPr="00BC70CF" w:rsidRDefault="00027AEF" w:rsidP="00027AEF">
      <w:pPr>
        <w:spacing w:after="0" w:line="240" w:lineRule="auto"/>
        <w:jc w:val="both"/>
        <w:rPr>
          <w:rFonts w:ascii="Calibri" w:hAnsi="Calibri" w:cs="Calibri"/>
        </w:rPr>
      </w:pPr>
    </w:p>
    <w:p w14:paraId="57DFDB69"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Special Obligations</w:t>
      </w:r>
    </w:p>
    <w:p w14:paraId="41F1279B" w14:textId="77777777" w:rsidR="00027AEF" w:rsidRPr="00BC70CF" w:rsidRDefault="00027AEF" w:rsidP="00027AEF">
      <w:pPr>
        <w:spacing w:after="0" w:line="240" w:lineRule="auto"/>
        <w:jc w:val="both"/>
        <w:rPr>
          <w:rFonts w:ascii="Calibri" w:hAnsi="Calibri" w:cs="Calibri"/>
        </w:rPr>
      </w:pPr>
    </w:p>
    <w:p w14:paraId="5B8944B1"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 xml:space="preserve">It is agreed that the Carrier will exercise all diligence to secure promptly all pick-up rights and overflight authorizations in the country of departure as well as landing rights in the country and at the airport of </w:t>
      </w:r>
      <w:proofErr w:type="gramStart"/>
      <w:r w:rsidRPr="00BC70CF">
        <w:rPr>
          <w:rFonts w:ascii="Calibri" w:hAnsi="Calibri" w:cs="Calibri"/>
        </w:rPr>
        <w:t>final destination</w:t>
      </w:r>
      <w:proofErr w:type="gramEnd"/>
      <w:r w:rsidRPr="00BC70CF">
        <w:rPr>
          <w:rFonts w:ascii="Calibri" w:hAnsi="Calibri" w:cs="Calibri"/>
        </w:rPr>
        <w:t xml:space="preserve">.  It is agreed that if the Carrier fails to request or does not duly request these authorizations for the Flight/s awarded hereunder and which causes delay of the Flight/s, the Carrier shall be required to provide, at its own cost, the services set out in Articles 4.6 and 4.7 of this Agreement.   </w:t>
      </w:r>
    </w:p>
    <w:p w14:paraId="3C1D1CE8" w14:textId="77777777" w:rsidR="00027AEF" w:rsidRPr="00BC70CF" w:rsidRDefault="00027AEF" w:rsidP="00027AEF">
      <w:pPr>
        <w:tabs>
          <w:tab w:val="left" w:pos="720"/>
        </w:tabs>
        <w:spacing w:after="0" w:line="240" w:lineRule="auto"/>
        <w:ind w:left="720" w:hanging="720"/>
        <w:jc w:val="both"/>
        <w:rPr>
          <w:rFonts w:ascii="Calibri" w:hAnsi="Calibri" w:cs="Calibri"/>
        </w:rPr>
      </w:pPr>
    </w:p>
    <w:p w14:paraId="43EACB9E"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 xml:space="preserve">The aircraft to be used in carrying out the Flight/s shall meet all relevant regulations and requirements, including relevant security and safety rules, of the appropriate authorities at point of departure, landing points </w:t>
      </w:r>
      <w:proofErr w:type="spellStart"/>
      <w:r w:rsidRPr="00BC70CF">
        <w:rPr>
          <w:rFonts w:ascii="Calibri" w:hAnsi="Calibri" w:cs="Calibri"/>
        </w:rPr>
        <w:t>en</w:t>
      </w:r>
      <w:proofErr w:type="spellEnd"/>
      <w:r w:rsidRPr="00BC70CF">
        <w:rPr>
          <w:rFonts w:ascii="Calibri" w:hAnsi="Calibri" w:cs="Calibri"/>
        </w:rPr>
        <w:t xml:space="preserve"> route and points of </w:t>
      </w:r>
      <w:proofErr w:type="gramStart"/>
      <w:r w:rsidRPr="00BC70CF">
        <w:rPr>
          <w:rFonts w:ascii="Calibri" w:hAnsi="Calibri" w:cs="Calibri"/>
        </w:rPr>
        <w:t>final destination</w:t>
      </w:r>
      <w:proofErr w:type="gramEnd"/>
      <w:r w:rsidRPr="00BC70CF">
        <w:rPr>
          <w:rFonts w:ascii="Calibri" w:hAnsi="Calibri" w:cs="Calibri"/>
        </w:rPr>
        <w:t>.</w:t>
      </w:r>
    </w:p>
    <w:p w14:paraId="21925659"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06076808"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 xml:space="preserve">The Carrier shall communicate to IOM the name and address of the embarkation agent designated by the Carrier at the points of departure in due time and confirm that it has provided this agent with full operational details of the Flight/s. </w:t>
      </w:r>
    </w:p>
    <w:p w14:paraId="652EAA42"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4A469E63"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It is agreed that the Carrier will furnish airport ground services and provide passenger comfort equivalent to economy class service, as well as substantial meals and refreshments served at appropriate times and at regular intervals on board aircraft and other appropriate services from the place of departure to the place of destination. Where possible and requested in advance, special dietary requirements will be met. The service to the passengers shall include facilities for preparing suitable food for infants and shall also include first aid equipment and an adequate supply of disposable diapers.</w:t>
      </w:r>
    </w:p>
    <w:p w14:paraId="123711D6"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65B3F85C"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 xml:space="preserve">The aircraft shall carry a qualified and experienced pilot and </w:t>
      </w:r>
      <w:proofErr w:type="gramStart"/>
      <w:r w:rsidRPr="00BC70CF">
        <w:rPr>
          <w:rFonts w:ascii="Calibri" w:hAnsi="Calibri" w:cs="Calibri"/>
        </w:rPr>
        <w:t>a sufficient number of</w:t>
      </w:r>
      <w:proofErr w:type="gramEnd"/>
      <w:r w:rsidRPr="00BC70CF">
        <w:rPr>
          <w:rFonts w:ascii="Calibri" w:hAnsi="Calibri" w:cs="Calibri"/>
        </w:rPr>
        <w:t xml:space="preserve"> experienced flight attendants, as crew members, to properly take care of the in-flight needs of the passengers. They shall perform their services in a manner that will not cause any prejudice or bad publicity to IOM.</w:t>
      </w:r>
    </w:p>
    <w:p w14:paraId="444BD569"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2C46FDE1"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proofErr w:type="gramStart"/>
      <w:r w:rsidRPr="00BC70CF">
        <w:rPr>
          <w:rFonts w:ascii="Calibri" w:hAnsi="Calibri" w:cs="Calibri"/>
        </w:rPr>
        <w:t>In the event that</w:t>
      </w:r>
      <w:proofErr w:type="gramEnd"/>
      <w:r w:rsidRPr="00BC70CF">
        <w:rPr>
          <w:rFonts w:ascii="Calibri" w:hAnsi="Calibri" w:cs="Calibri"/>
        </w:rPr>
        <w:t>, as a result of the Carrier's acts or omissions, the aircraft is not able to depart at the scheduled time, the Carrier will be liable for all costs in connection with such delay, including for the provision of food and lodging and ground transportation, if required, for the passengers involved. The Carrier will also be responsible for the cost of onforwarding by scheduled air services those passengers whose departure cannot be delayed for major reasons such as visa expiry, advanced pregnancy, etc.  It will be the Carrier's responsibility to make all appropriate arrangements as may be required under the provisions of this Clause.</w:t>
      </w:r>
    </w:p>
    <w:p w14:paraId="3A866752"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513692AC"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In case of accident, breakdowns, or other interruptions of transportation, the Carrier will, at its own expense, provide to the passengers affected thereby alternative transportation to their destinations.  In such cases, the Carrier will provide, at no expense to IOM, reasonable food and lodging for such passengers until such time as alternative transportation is offered to such passengers.  The Carrier will endeavor first to provide such alternative transportation in other equipment of similar standard.  If alternative transportation by such means is not available, the Carrier will provide other alternative transportation by air or surface means.  The Carrier shall also, at its own expense, provide such passengers with meals or a monetary allowance or exchange order(s) therefore, for the remainder of their journey.</w:t>
      </w:r>
    </w:p>
    <w:p w14:paraId="35A5C12D"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32F0BC62"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 xml:space="preserve">The Carrier, in carrying out its responsibilities under this Agreement, may sub-charter </w:t>
      </w:r>
      <w:proofErr w:type="gramStart"/>
      <w:r w:rsidRPr="00BC70CF">
        <w:rPr>
          <w:rFonts w:ascii="Calibri" w:hAnsi="Calibri" w:cs="Calibri"/>
        </w:rPr>
        <w:t>provided</w:t>
      </w:r>
      <w:proofErr w:type="gramEnd"/>
      <w:r w:rsidRPr="00BC70CF">
        <w:rPr>
          <w:rFonts w:ascii="Calibri" w:hAnsi="Calibri" w:cs="Calibri"/>
        </w:rPr>
        <w:t xml:space="preserve"> both the type of aircraft and the company performing the sub-charter are accepted by IOM in advance in writing.  The non-acceptance by IOM shall be final and without </w:t>
      </w:r>
      <w:proofErr w:type="gramStart"/>
      <w:r w:rsidRPr="00BC70CF">
        <w:rPr>
          <w:rFonts w:ascii="Calibri" w:hAnsi="Calibri" w:cs="Calibri"/>
        </w:rPr>
        <w:t>contest, and</w:t>
      </w:r>
      <w:proofErr w:type="gramEnd"/>
      <w:r w:rsidRPr="00BC70CF">
        <w:rPr>
          <w:rFonts w:ascii="Calibri" w:hAnsi="Calibri" w:cs="Calibri"/>
        </w:rPr>
        <w:t xml:space="preserve"> will not relieve the Carrier of its contractual obligations.</w:t>
      </w:r>
    </w:p>
    <w:p w14:paraId="5877B7B1"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03CEF512"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The Carrier will issue to each passenger, in its own name, an individual passenger ticket, as described in Article 3 of the Warsaw Convention, on which no price shall be indicated, or a master ticket accompanied by the passenger manifest of the whole group traveling.</w:t>
      </w:r>
    </w:p>
    <w:p w14:paraId="359C5901"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4A0F4E4F"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Crew members not on active duty will not be emplaned on IOM charters without the permission of IOM.  Permission to emplane them will be requested at least 24 (</w:t>
      </w:r>
      <w:proofErr w:type="gramStart"/>
      <w:r w:rsidRPr="00BC70CF">
        <w:rPr>
          <w:rFonts w:ascii="Calibri" w:hAnsi="Calibri" w:cs="Calibri"/>
        </w:rPr>
        <w:t>twenty four</w:t>
      </w:r>
      <w:proofErr w:type="gramEnd"/>
      <w:r w:rsidRPr="00BC70CF">
        <w:rPr>
          <w:rFonts w:ascii="Calibri" w:hAnsi="Calibri" w:cs="Calibri"/>
        </w:rPr>
        <w:t>) hours in advance of departure. Such permission will not be unreasonably withheld.</w:t>
      </w:r>
    </w:p>
    <w:p w14:paraId="483C0976"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4243C8C3"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No passengers or luggage will be permitted on board on the chartered aircraft without IOM’s prior written authorization.</w:t>
      </w:r>
    </w:p>
    <w:p w14:paraId="3D79B2F6"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00D36435"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No arms or prohibited or dangerous items shall be carried/transported on-board the IOM contracted aircrafts/flights.</w:t>
      </w:r>
      <w:bookmarkStart w:id="8" w:name="_Hlk40706713"/>
    </w:p>
    <w:p w14:paraId="48B7FAC1" w14:textId="77777777" w:rsidR="00027AEF" w:rsidRDefault="00027AEF" w:rsidP="00027AEF">
      <w:pPr>
        <w:spacing w:after="0" w:line="240" w:lineRule="auto"/>
        <w:jc w:val="both"/>
        <w:rPr>
          <w:rFonts w:ascii="Calibri" w:hAnsi="Calibri" w:cs="Calibri"/>
        </w:rPr>
      </w:pPr>
    </w:p>
    <w:p w14:paraId="56ABE179" w14:textId="77777777" w:rsidR="002607EA" w:rsidRDefault="002607EA" w:rsidP="00027AEF">
      <w:pPr>
        <w:spacing w:after="0" w:line="240" w:lineRule="auto"/>
        <w:jc w:val="both"/>
        <w:rPr>
          <w:rFonts w:ascii="Calibri" w:hAnsi="Calibri" w:cs="Calibri"/>
        </w:rPr>
      </w:pPr>
    </w:p>
    <w:p w14:paraId="199A3548" w14:textId="77777777" w:rsidR="002607EA" w:rsidRDefault="002607EA" w:rsidP="00027AEF">
      <w:pPr>
        <w:spacing w:after="0" w:line="240" w:lineRule="auto"/>
        <w:jc w:val="both"/>
        <w:rPr>
          <w:rFonts w:ascii="Calibri" w:hAnsi="Calibri" w:cs="Calibri"/>
        </w:rPr>
      </w:pPr>
    </w:p>
    <w:p w14:paraId="2F8A1741" w14:textId="77777777" w:rsidR="002607EA" w:rsidRPr="00BC70CF" w:rsidRDefault="002607EA" w:rsidP="00027AEF">
      <w:pPr>
        <w:spacing w:after="0" w:line="240" w:lineRule="auto"/>
        <w:jc w:val="both"/>
        <w:rPr>
          <w:rFonts w:ascii="Calibri" w:hAnsi="Calibri" w:cs="Calibri"/>
        </w:rPr>
      </w:pPr>
    </w:p>
    <w:p w14:paraId="551B8C1D"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bookmarkStart w:id="9" w:name="OLE_LINK18"/>
      <w:bookmarkEnd w:id="8"/>
      <w:r w:rsidRPr="00BC70CF">
        <w:rPr>
          <w:rFonts w:ascii="Calibri" w:hAnsi="Calibri" w:cs="Calibri"/>
          <w:b/>
          <w:bCs/>
        </w:rPr>
        <w:t>Charges and Payments</w:t>
      </w:r>
    </w:p>
    <w:p w14:paraId="1CDB1D36" w14:textId="77777777" w:rsidR="00027AEF" w:rsidRPr="00BC70CF" w:rsidRDefault="00027AEF" w:rsidP="00027AEF">
      <w:pPr>
        <w:spacing w:after="0" w:line="240" w:lineRule="auto"/>
        <w:jc w:val="both"/>
        <w:rPr>
          <w:rFonts w:ascii="Calibri" w:hAnsi="Calibri" w:cs="Calibri"/>
        </w:rPr>
      </w:pPr>
    </w:p>
    <w:p w14:paraId="1CFC70F1"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rPr>
      </w:pPr>
      <w:r w:rsidRPr="00BC70CF">
        <w:rPr>
          <w:rFonts w:ascii="Calibri" w:hAnsi="Calibri" w:cs="Calibri"/>
        </w:rPr>
        <w:t>The all-inclusive fee(s) (the “</w:t>
      </w:r>
      <w:r w:rsidRPr="00BC70CF">
        <w:rPr>
          <w:rFonts w:ascii="Calibri" w:hAnsi="Calibri" w:cs="Calibri"/>
          <w:b/>
          <w:bCs/>
        </w:rPr>
        <w:t>Fee</w:t>
      </w:r>
      <w:r w:rsidRPr="00BC70CF">
        <w:rPr>
          <w:rFonts w:ascii="Calibri" w:hAnsi="Calibri" w:cs="Calibri"/>
        </w:rPr>
        <w:t>”) for each Flight is as follows:</w:t>
      </w:r>
    </w:p>
    <w:p w14:paraId="1B859C9A" w14:textId="77777777" w:rsidR="00027AEF" w:rsidRPr="00BC70CF" w:rsidRDefault="00027AEF" w:rsidP="00027AEF">
      <w:pPr>
        <w:spacing w:after="0" w:line="240" w:lineRule="auto"/>
        <w:jc w:val="both"/>
        <w:rPr>
          <w:rFonts w:ascii="Calibri" w:hAnsi="Calibri" w:cs="Calibri"/>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608"/>
        <w:gridCol w:w="1386"/>
        <w:gridCol w:w="1551"/>
        <w:gridCol w:w="3151"/>
      </w:tblGrid>
      <w:tr w:rsidR="00027AEF" w:rsidRPr="00620BA9" w14:paraId="50BC44DD" w14:textId="77777777" w:rsidTr="002607EA">
        <w:trPr>
          <w:jc w:val="center"/>
        </w:trPr>
        <w:tc>
          <w:tcPr>
            <w:tcW w:w="972" w:type="dxa"/>
            <w:shd w:val="clear" w:color="auto" w:fill="D0CECE" w:themeFill="background2" w:themeFillShade="E6"/>
          </w:tcPr>
          <w:p w14:paraId="6FD58B9F"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Route No.</w:t>
            </w:r>
          </w:p>
        </w:tc>
        <w:tc>
          <w:tcPr>
            <w:tcW w:w="1608" w:type="dxa"/>
            <w:shd w:val="clear" w:color="auto" w:fill="D0CECE" w:themeFill="background2" w:themeFillShade="E6"/>
          </w:tcPr>
          <w:p w14:paraId="6E5A3E22"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Departure From:</w:t>
            </w:r>
          </w:p>
        </w:tc>
        <w:tc>
          <w:tcPr>
            <w:tcW w:w="1386" w:type="dxa"/>
            <w:shd w:val="clear" w:color="auto" w:fill="D0CECE" w:themeFill="background2" w:themeFillShade="E6"/>
          </w:tcPr>
          <w:p w14:paraId="170E836F"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Arrival At:</w:t>
            </w:r>
          </w:p>
        </w:tc>
        <w:tc>
          <w:tcPr>
            <w:tcW w:w="1551" w:type="dxa"/>
            <w:shd w:val="clear" w:color="auto" w:fill="D0CECE" w:themeFill="background2" w:themeFillShade="E6"/>
          </w:tcPr>
          <w:p w14:paraId="22D4EE27" w14:textId="77777777"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Specify: One Way / Return</w:t>
            </w:r>
          </w:p>
        </w:tc>
        <w:tc>
          <w:tcPr>
            <w:tcW w:w="3151" w:type="dxa"/>
            <w:shd w:val="clear" w:color="auto" w:fill="D0CECE" w:themeFill="background2" w:themeFillShade="E6"/>
          </w:tcPr>
          <w:p w14:paraId="5DC103D1" w14:textId="547C7CF3" w:rsidR="00027AEF" w:rsidRPr="00BC70CF" w:rsidRDefault="00027AEF" w:rsidP="00027AEF">
            <w:pPr>
              <w:spacing w:after="0" w:line="240" w:lineRule="auto"/>
              <w:jc w:val="center"/>
              <w:rPr>
                <w:rFonts w:ascii="Calibri" w:hAnsi="Calibri" w:cs="Calibri"/>
                <w:b/>
                <w:bCs/>
              </w:rPr>
            </w:pPr>
            <w:r w:rsidRPr="00BC70CF">
              <w:rPr>
                <w:rFonts w:ascii="Calibri" w:hAnsi="Calibri" w:cs="Calibri"/>
                <w:b/>
                <w:bCs/>
              </w:rPr>
              <w:t xml:space="preserve">Fee in </w:t>
            </w:r>
            <w:r w:rsidR="002607EA">
              <w:rPr>
                <w:rFonts w:ascii="Calibri" w:hAnsi="Calibri" w:cs="Calibri"/>
                <w:b/>
                <w:bCs/>
              </w:rPr>
              <w:t>USD</w:t>
            </w:r>
          </w:p>
        </w:tc>
      </w:tr>
      <w:tr w:rsidR="00027AEF" w:rsidRPr="00620BA9" w14:paraId="5A8DD1B6" w14:textId="77777777" w:rsidTr="002607EA">
        <w:trPr>
          <w:jc w:val="center"/>
        </w:trPr>
        <w:tc>
          <w:tcPr>
            <w:tcW w:w="972" w:type="dxa"/>
            <w:shd w:val="clear" w:color="auto" w:fill="auto"/>
          </w:tcPr>
          <w:p w14:paraId="61AAA741"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1</w:t>
            </w:r>
          </w:p>
        </w:tc>
        <w:tc>
          <w:tcPr>
            <w:tcW w:w="1608" w:type="dxa"/>
            <w:shd w:val="clear" w:color="auto" w:fill="auto"/>
          </w:tcPr>
          <w:p w14:paraId="6ADF41B3" w14:textId="77777777" w:rsidR="00027AEF" w:rsidRPr="00AD7533" w:rsidRDefault="00027AEF" w:rsidP="00027AEF">
            <w:pPr>
              <w:spacing w:after="0" w:line="240" w:lineRule="auto"/>
              <w:jc w:val="both"/>
              <w:rPr>
                <w:rFonts w:ascii="Calibri" w:hAnsi="Calibri" w:cs="Calibri"/>
              </w:rPr>
            </w:pPr>
            <w:r w:rsidRPr="00AD7533">
              <w:rPr>
                <w:rFonts w:ascii="Calibri" w:hAnsi="Calibri" w:cs="Calibri"/>
              </w:rPr>
              <w:t>Hargeisa Somaliland</w:t>
            </w:r>
          </w:p>
        </w:tc>
        <w:tc>
          <w:tcPr>
            <w:tcW w:w="1386" w:type="dxa"/>
            <w:shd w:val="clear" w:color="auto" w:fill="auto"/>
          </w:tcPr>
          <w:p w14:paraId="11E86F1C" w14:textId="77777777" w:rsidR="00027AEF" w:rsidRPr="00AD7533" w:rsidRDefault="00027AEF" w:rsidP="00027AEF">
            <w:pPr>
              <w:spacing w:after="0" w:line="240" w:lineRule="auto"/>
              <w:jc w:val="both"/>
              <w:rPr>
                <w:rFonts w:ascii="Calibri" w:hAnsi="Calibri" w:cs="Calibri"/>
              </w:rPr>
            </w:pPr>
            <w:r w:rsidRPr="00AD7533">
              <w:rPr>
                <w:rFonts w:ascii="Calibri" w:hAnsi="Calibri" w:cs="Calibri"/>
              </w:rPr>
              <w:t>Mogadishu, Somalia</w:t>
            </w:r>
          </w:p>
        </w:tc>
        <w:tc>
          <w:tcPr>
            <w:tcW w:w="1551" w:type="dxa"/>
            <w:shd w:val="clear" w:color="auto" w:fill="auto"/>
          </w:tcPr>
          <w:p w14:paraId="1CFB3B0C" w14:textId="77777777" w:rsidR="00027AEF" w:rsidRPr="00AD7533" w:rsidRDefault="00027AEF" w:rsidP="00027AEF">
            <w:pPr>
              <w:spacing w:after="0" w:line="240" w:lineRule="auto"/>
              <w:jc w:val="both"/>
              <w:rPr>
                <w:rFonts w:ascii="Calibri" w:hAnsi="Calibri" w:cs="Calibri"/>
              </w:rPr>
            </w:pPr>
            <w:r w:rsidRPr="00AD7533">
              <w:rPr>
                <w:rFonts w:ascii="Calibri" w:hAnsi="Calibri" w:cs="Calibri"/>
              </w:rPr>
              <w:t>One Way</w:t>
            </w:r>
          </w:p>
        </w:tc>
        <w:tc>
          <w:tcPr>
            <w:tcW w:w="3151" w:type="dxa"/>
            <w:shd w:val="clear" w:color="auto" w:fill="auto"/>
          </w:tcPr>
          <w:p w14:paraId="6D1505D6" w14:textId="5187E1DA" w:rsidR="00027AEF" w:rsidRPr="00AD7533" w:rsidRDefault="00027AEF" w:rsidP="00027AEF">
            <w:pPr>
              <w:spacing w:after="0" w:line="240" w:lineRule="auto"/>
              <w:jc w:val="both"/>
              <w:rPr>
                <w:rFonts w:ascii="Calibri" w:hAnsi="Calibri" w:cs="Calibri"/>
              </w:rPr>
            </w:pPr>
          </w:p>
        </w:tc>
      </w:tr>
    </w:tbl>
    <w:p w14:paraId="347DE60B" w14:textId="77777777" w:rsidR="00027AEF" w:rsidRPr="00BC70CF" w:rsidRDefault="00027AEF" w:rsidP="00027AEF">
      <w:pPr>
        <w:spacing w:after="0" w:line="240" w:lineRule="auto"/>
        <w:jc w:val="both"/>
        <w:rPr>
          <w:rFonts w:ascii="Calibri" w:hAnsi="Calibri" w:cs="Calibri"/>
        </w:rPr>
      </w:pPr>
    </w:p>
    <w:p w14:paraId="5CEF054B" w14:textId="77777777" w:rsidR="00027AEF" w:rsidRPr="00BC70CF" w:rsidRDefault="00027AEF" w:rsidP="00027AEF">
      <w:pPr>
        <w:numPr>
          <w:ilvl w:val="1"/>
          <w:numId w:val="14"/>
        </w:numPr>
        <w:tabs>
          <w:tab w:val="left" w:pos="720"/>
        </w:tabs>
        <w:spacing w:after="0" w:line="240" w:lineRule="auto"/>
        <w:ind w:left="720" w:hanging="720"/>
        <w:jc w:val="both"/>
        <w:rPr>
          <w:rFonts w:ascii="Calibri" w:hAnsi="Calibri" w:cs="Calibri"/>
        </w:rPr>
      </w:pPr>
      <w:r w:rsidRPr="00BC70CF">
        <w:rPr>
          <w:rFonts w:ascii="Calibri" w:hAnsi="Calibri" w:cs="Calibri"/>
        </w:rPr>
        <w:t xml:space="preserve">This Fee is all-inclusive, except for royalties, de-icing, and passenger taxes, if any, which will be paid by IOM over and above the said Fee. </w:t>
      </w:r>
    </w:p>
    <w:p w14:paraId="58AAEB28" w14:textId="77777777" w:rsidR="00027AEF" w:rsidRPr="00BC70CF" w:rsidRDefault="00027AEF" w:rsidP="00027AEF">
      <w:pPr>
        <w:tabs>
          <w:tab w:val="left" w:pos="720"/>
        </w:tabs>
        <w:spacing w:after="0" w:line="240" w:lineRule="auto"/>
        <w:ind w:left="720" w:hanging="720"/>
        <w:jc w:val="both"/>
        <w:rPr>
          <w:rFonts w:ascii="Calibri" w:hAnsi="Calibri" w:cs="Calibri"/>
        </w:rPr>
      </w:pPr>
    </w:p>
    <w:p w14:paraId="300C405D" w14:textId="77777777" w:rsidR="00027AEF" w:rsidRPr="00BC70CF" w:rsidRDefault="00027AEF" w:rsidP="00027AEF">
      <w:pPr>
        <w:numPr>
          <w:ilvl w:val="1"/>
          <w:numId w:val="14"/>
        </w:numPr>
        <w:tabs>
          <w:tab w:val="left" w:pos="720"/>
        </w:tabs>
        <w:spacing w:after="0" w:line="240" w:lineRule="auto"/>
        <w:ind w:left="720" w:hanging="720"/>
        <w:jc w:val="both"/>
        <w:rPr>
          <w:rFonts w:ascii="Calibri" w:hAnsi="Calibri" w:cs="Calibri"/>
        </w:rPr>
      </w:pPr>
      <w:r w:rsidRPr="00BC70CF">
        <w:rPr>
          <w:rFonts w:ascii="Calibri" w:hAnsi="Calibri" w:cs="Calibri"/>
        </w:rPr>
        <w:t xml:space="preserve">The Carrier shall invoice IOM upon satisfactory completion </w:t>
      </w:r>
      <w:r w:rsidRPr="00AD7533">
        <w:rPr>
          <w:rFonts w:ascii="Calibri" w:hAnsi="Calibri" w:cs="Calibri"/>
        </w:rPr>
        <w:t xml:space="preserve">of each </w:t>
      </w:r>
      <w:r w:rsidRPr="00BC70CF">
        <w:rPr>
          <w:rFonts w:ascii="Calibri" w:hAnsi="Calibri" w:cs="Calibri"/>
        </w:rPr>
        <w:t>Flight/s under this Agreement. The invoice shall include time/date of the Flight/s completed and the agreed Fee for each Flight.</w:t>
      </w:r>
    </w:p>
    <w:p w14:paraId="610DF9AA" w14:textId="77777777" w:rsidR="00027AEF" w:rsidRPr="00BC70CF" w:rsidRDefault="00027AEF" w:rsidP="00027AEF">
      <w:pPr>
        <w:tabs>
          <w:tab w:val="left" w:pos="720"/>
        </w:tabs>
        <w:spacing w:after="0" w:line="240" w:lineRule="auto"/>
        <w:ind w:left="720" w:hanging="720"/>
        <w:jc w:val="both"/>
        <w:rPr>
          <w:rFonts w:ascii="Calibri" w:hAnsi="Calibri" w:cs="Calibri"/>
        </w:rPr>
      </w:pPr>
    </w:p>
    <w:p w14:paraId="702FCC57" w14:textId="77777777" w:rsidR="00027AEF" w:rsidRPr="00BC70CF" w:rsidRDefault="00027AEF" w:rsidP="00027AEF">
      <w:pPr>
        <w:numPr>
          <w:ilvl w:val="1"/>
          <w:numId w:val="14"/>
        </w:numPr>
        <w:tabs>
          <w:tab w:val="left" w:pos="720"/>
        </w:tabs>
        <w:spacing w:after="0" w:line="240" w:lineRule="auto"/>
        <w:ind w:left="720" w:hanging="720"/>
        <w:jc w:val="both"/>
        <w:rPr>
          <w:rFonts w:ascii="Calibri" w:hAnsi="Calibri" w:cs="Calibri"/>
        </w:rPr>
      </w:pPr>
      <w:r w:rsidRPr="00BC70CF">
        <w:rPr>
          <w:rFonts w:ascii="Calibri" w:hAnsi="Calibri" w:cs="Calibri"/>
        </w:rPr>
        <w:t xml:space="preserve">Payment shall become due </w:t>
      </w:r>
      <w:r w:rsidRPr="00FF6208">
        <w:rPr>
          <w:rFonts w:ascii="Calibri" w:hAnsi="Calibri" w:cs="Calibri"/>
        </w:rPr>
        <w:t>30 (thirty)</w:t>
      </w:r>
      <w:r w:rsidRPr="00BC70CF">
        <w:rPr>
          <w:rFonts w:ascii="Calibri" w:hAnsi="Calibri" w:cs="Calibri"/>
        </w:rPr>
        <w:t xml:space="preserve"> days after IOM’s receipt and approval of the invoice. </w:t>
      </w:r>
    </w:p>
    <w:p w14:paraId="74BF20C9" w14:textId="77777777" w:rsidR="00027AEF" w:rsidRPr="00BC70CF" w:rsidRDefault="00027AEF" w:rsidP="00027AEF">
      <w:pPr>
        <w:pStyle w:val="ListParagraph"/>
        <w:tabs>
          <w:tab w:val="left" w:pos="720"/>
        </w:tabs>
        <w:spacing w:after="0" w:line="240" w:lineRule="auto"/>
        <w:ind w:hanging="720"/>
        <w:rPr>
          <w:rFonts w:ascii="Calibri" w:hAnsi="Calibri" w:cs="Calibri"/>
        </w:rPr>
      </w:pPr>
    </w:p>
    <w:p w14:paraId="6359B089" w14:textId="77777777" w:rsidR="00027AEF" w:rsidRPr="00BC70CF" w:rsidRDefault="00027AEF" w:rsidP="00027AEF">
      <w:pPr>
        <w:numPr>
          <w:ilvl w:val="1"/>
          <w:numId w:val="14"/>
        </w:numPr>
        <w:tabs>
          <w:tab w:val="left" w:pos="720"/>
        </w:tabs>
        <w:spacing w:after="0" w:line="240" w:lineRule="auto"/>
        <w:ind w:left="720" w:hanging="720"/>
        <w:jc w:val="both"/>
        <w:rPr>
          <w:rFonts w:ascii="Calibri" w:hAnsi="Calibri" w:cs="Calibri"/>
        </w:rPr>
      </w:pPr>
      <w:r w:rsidRPr="00BC70CF">
        <w:rPr>
          <w:rFonts w:ascii="Calibri" w:hAnsi="Calibri" w:cs="Calibri"/>
        </w:rPr>
        <w:t xml:space="preserve">Payment shall be made in </w:t>
      </w:r>
      <w:r w:rsidRPr="00FF6208">
        <w:rPr>
          <w:rFonts w:ascii="Calibri" w:hAnsi="Calibri" w:cs="Calibri"/>
        </w:rPr>
        <w:t>united state Dollars (USD</w:t>
      </w:r>
      <w:r>
        <w:rPr>
          <w:rFonts w:ascii="Calibri" w:hAnsi="Calibri" w:cs="Calibri"/>
        </w:rPr>
        <w:t xml:space="preserve">) </w:t>
      </w:r>
      <w:r w:rsidRPr="00BC70CF">
        <w:rPr>
          <w:rFonts w:ascii="Calibri" w:hAnsi="Calibri" w:cs="Calibri"/>
        </w:rPr>
        <w:t xml:space="preserve">by bank transfer to the following account: </w:t>
      </w:r>
    </w:p>
    <w:p w14:paraId="02D658CE" w14:textId="77777777" w:rsidR="00027AEF" w:rsidRPr="00BC70CF" w:rsidRDefault="00027AEF" w:rsidP="00027AEF">
      <w:pPr>
        <w:spacing w:after="0" w:line="240" w:lineRule="auto"/>
        <w:jc w:val="both"/>
        <w:rPr>
          <w:rFonts w:ascii="Calibri" w:hAnsi="Calibri" w:cs="Calibri"/>
        </w:rPr>
      </w:pPr>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027AEF" w:rsidRPr="00620BA9" w14:paraId="2450DE1E" w14:textId="77777777" w:rsidTr="0076658A">
        <w:trPr>
          <w:trHeight w:val="324"/>
          <w:jc w:val="center"/>
        </w:trPr>
        <w:tc>
          <w:tcPr>
            <w:tcW w:w="3887" w:type="dxa"/>
          </w:tcPr>
          <w:p w14:paraId="741992ED" w14:textId="77777777" w:rsidR="00027AEF" w:rsidRPr="00BC70CF" w:rsidRDefault="00027AEF" w:rsidP="00027AEF">
            <w:pPr>
              <w:jc w:val="both"/>
              <w:rPr>
                <w:rFonts w:ascii="Calibri" w:hAnsi="Calibri" w:cs="Calibri"/>
              </w:rPr>
            </w:pPr>
            <w:r w:rsidRPr="00BC70CF">
              <w:rPr>
                <w:rFonts w:ascii="Calibri" w:hAnsi="Calibri" w:cs="Calibri"/>
              </w:rPr>
              <w:t xml:space="preserve">Bank Name: </w:t>
            </w:r>
          </w:p>
        </w:tc>
        <w:tc>
          <w:tcPr>
            <w:tcW w:w="3874" w:type="dxa"/>
          </w:tcPr>
          <w:p w14:paraId="142681DE" w14:textId="46D24E3E" w:rsidR="00027AEF" w:rsidRPr="00BC70CF" w:rsidRDefault="00027AEF" w:rsidP="00027AEF">
            <w:pPr>
              <w:jc w:val="both"/>
              <w:rPr>
                <w:rFonts w:ascii="Calibri" w:hAnsi="Calibri" w:cs="Calibri"/>
              </w:rPr>
            </w:pPr>
          </w:p>
        </w:tc>
      </w:tr>
      <w:tr w:rsidR="00027AEF" w:rsidRPr="00620BA9" w14:paraId="6767FD8E" w14:textId="77777777" w:rsidTr="0076658A">
        <w:trPr>
          <w:trHeight w:val="335"/>
          <w:jc w:val="center"/>
        </w:trPr>
        <w:tc>
          <w:tcPr>
            <w:tcW w:w="3887" w:type="dxa"/>
          </w:tcPr>
          <w:p w14:paraId="4D65EEC7" w14:textId="77777777" w:rsidR="00027AEF" w:rsidRPr="00BC70CF" w:rsidRDefault="00027AEF" w:rsidP="00027AEF">
            <w:pPr>
              <w:jc w:val="both"/>
              <w:rPr>
                <w:rFonts w:ascii="Calibri" w:hAnsi="Calibri" w:cs="Calibri"/>
              </w:rPr>
            </w:pPr>
            <w:r w:rsidRPr="00BC70CF">
              <w:rPr>
                <w:rFonts w:ascii="Calibri" w:hAnsi="Calibri" w:cs="Calibri"/>
              </w:rPr>
              <w:t>Bank Branch:</w:t>
            </w:r>
          </w:p>
        </w:tc>
        <w:tc>
          <w:tcPr>
            <w:tcW w:w="3874" w:type="dxa"/>
          </w:tcPr>
          <w:p w14:paraId="5A8625E1" w14:textId="0D1083CF" w:rsidR="00027AEF" w:rsidRPr="00BC70CF" w:rsidRDefault="00027AEF" w:rsidP="00027AEF">
            <w:pPr>
              <w:jc w:val="both"/>
              <w:rPr>
                <w:rFonts w:ascii="Calibri" w:hAnsi="Calibri" w:cs="Calibri"/>
              </w:rPr>
            </w:pPr>
          </w:p>
        </w:tc>
      </w:tr>
      <w:tr w:rsidR="00027AEF" w:rsidRPr="00620BA9" w14:paraId="503BEAE8" w14:textId="77777777" w:rsidTr="0076658A">
        <w:trPr>
          <w:trHeight w:val="324"/>
          <w:jc w:val="center"/>
        </w:trPr>
        <w:tc>
          <w:tcPr>
            <w:tcW w:w="3887" w:type="dxa"/>
          </w:tcPr>
          <w:p w14:paraId="1B77221B" w14:textId="77777777" w:rsidR="00027AEF" w:rsidRPr="00BC70CF" w:rsidRDefault="00027AEF" w:rsidP="00027AEF">
            <w:pPr>
              <w:jc w:val="both"/>
              <w:rPr>
                <w:rFonts w:ascii="Calibri" w:hAnsi="Calibri" w:cs="Calibri"/>
              </w:rPr>
            </w:pPr>
            <w:r w:rsidRPr="00BC70CF">
              <w:rPr>
                <w:rFonts w:ascii="Calibri" w:hAnsi="Calibri" w:cs="Calibri"/>
              </w:rPr>
              <w:t xml:space="preserve">Bank Account Name: </w:t>
            </w:r>
          </w:p>
        </w:tc>
        <w:tc>
          <w:tcPr>
            <w:tcW w:w="3874" w:type="dxa"/>
          </w:tcPr>
          <w:p w14:paraId="44642067" w14:textId="4D9D4329" w:rsidR="00027AEF" w:rsidRPr="00BC70CF" w:rsidRDefault="00027AEF" w:rsidP="00027AEF">
            <w:pPr>
              <w:jc w:val="both"/>
              <w:rPr>
                <w:rFonts w:ascii="Calibri" w:hAnsi="Calibri" w:cs="Calibri"/>
              </w:rPr>
            </w:pPr>
          </w:p>
        </w:tc>
      </w:tr>
      <w:tr w:rsidR="00027AEF" w:rsidRPr="00620BA9" w14:paraId="57893E59" w14:textId="77777777" w:rsidTr="0076658A">
        <w:trPr>
          <w:trHeight w:val="324"/>
          <w:jc w:val="center"/>
        </w:trPr>
        <w:tc>
          <w:tcPr>
            <w:tcW w:w="3887" w:type="dxa"/>
          </w:tcPr>
          <w:p w14:paraId="25AF97CE" w14:textId="77777777" w:rsidR="00027AEF" w:rsidRPr="00BC70CF" w:rsidRDefault="00027AEF" w:rsidP="00027AEF">
            <w:pPr>
              <w:jc w:val="both"/>
              <w:rPr>
                <w:rFonts w:ascii="Calibri" w:hAnsi="Calibri" w:cs="Calibri"/>
              </w:rPr>
            </w:pPr>
            <w:r w:rsidRPr="00BC70CF">
              <w:rPr>
                <w:rFonts w:ascii="Calibri" w:hAnsi="Calibri" w:cs="Calibri"/>
              </w:rPr>
              <w:t xml:space="preserve">Bank Account Number: </w:t>
            </w:r>
          </w:p>
        </w:tc>
        <w:tc>
          <w:tcPr>
            <w:tcW w:w="3874" w:type="dxa"/>
          </w:tcPr>
          <w:p w14:paraId="5C5F854A" w14:textId="2526671E" w:rsidR="00027AEF" w:rsidRPr="00BC70CF" w:rsidRDefault="00027AEF" w:rsidP="00027AEF">
            <w:pPr>
              <w:jc w:val="both"/>
              <w:rPr>
                <w:rFonts w:ascii="Calibri" w:hAnsi="Calibri" w:cs="Calibri"/>
              </w:rPr>
            </w:pPr>
          </w:p>
        </w:tc>
      </w:tr>
      <w:tr w:rsidR="00027AEF" w:rsidRPr="00620BA9" w14:paraId="0A44F318" w14:textId="77777777" w:rsidTr="0076658A">
        <w:trPr>
          <w:trHeight w:val="324"/>
          <w:jc w:val="center"/>
        </w:trPr>
        <w:tc>
          <w:tcPr>
            <w:tcW w:w="3887" w:type="dxa"/>
          </w:tcPr>
          <w:p w14:paraId="4729CDB3" w14:textId="77777777" w:rsidR="00027AEF" w:rsidRPr="00BC70CF" w:rsidRDefault="00027AEF" w:rsidP="00027AEF">
            <w:pPr>
              <w:jc w:val="both"/>
              <w:rPr>
                <w:rFonts w:ascii="Calibri" w:hAnsi="Calibri" w:cs="Calibri"/>
              </w:rPr>
            </w:pPr>
            <w:r w:rsidRPr="00BC70CF">
              <w:rPr>
                <w:rFonts w:ascii="Calibri" w:hAnsi="Calibri" w:cs="Calibri"/>
              </w:rPr>
              <w:t xml:space="preserve">Swift Code: </w:t>
            </w:r>
          </w:p>
        </w:tc>
        <w:tc>
          <w:tcPr>
            <w:tcW w:w="3874" w:type="dxa"/>
          </w:tcPr>
          <w:p w14:paraId="29C51F0D" w14:textId="4D4EC0F7" w:rsidR="00027AEF" w:rsidRPr="00BC70CF" w:rsidRDefault="00027AEF" w:rsidP="00027AEF">
            <w:pPr>
              <w:jc w:val="both"/>
              <w:rPr>
                <w:rFonts w:ascii="Calibri" w:hAnsi="Calibri" w:cs="Calibri"/>
              </w:rPr>
            </w:pPr>
          </w:p>
        </w:tc>
      </w:tr>
      <w:tr w:rsidR="00027AEF" w:rsidRPr="00620BA9" w14:paraId="2C17FC5D" w14:textId="77777777" w:rsidTr="0076658A">
        <w:trPr>
          <w:trHeight w:val="335"/>
          <w:jc w:val="center"/>
        </w:trPr>
        <w:tc>
          <w:tcPr>
            <w:tcW w:w="3887" w:type="dxa"/>
          </w:tcPr>
          <w:p w14:paraId="122E8A22" w14:textId="77777777" w:rsidR="00027AEF" w:rsidRPr="00BC70CF" w:rsidRDefault="00027AEF" w:rsidP="00027AEF">
            <w:pPr>
              <w:jc w:val="both"/>
              <w:rPr>
                <w:rFonts w:ascii="Calibri" w:hAnsi="Calibri" w:cs="Calibri"/>
              </w:rPr>
            </w:pPr>
            <w:r w:rsidRPr="00BC70CF">
              <w:rPr>
                <w:rFonts w:ascii="Calibri" w:hAnsi="Calibri" w:cs="Calibri"/>
              </w:rPr>
              <w:t xml:space="preserve">IBAN Number: </w:t>
            </w:r>
          </w:p>
        </w:tc>
        <w:tc>
          <w:tcPr>
            <w:tcW w:w="3874" w:type="dxa"/>
          </w:tcPr>
          <w:p w14:paraId="1E75E67D" w14:textId="77777777" w:rsidR="00027AEF" w:rsidRPr="00BC70CF" w:rsidRDefault="00027AEF" w:rsidP="00027AEF">
            <w:pPr>
              <w:jc w:val="both"/>
              <w:rPr>
                <w:rFonts w:ascii="Calibri" w:hAnsi="Calibri" w:cs="Calibri"/>
              </w:rPr>
            </w:pPr>
          </w:p>
        </w:tc>
      </w:tr>
    </w:tbl>
    <w:p w14:paraId="2F39430B" w14:textId="77777777" w:rsidR="00027AEF" w:rsidRPr="00BC70CF" w:rsidRDefault="00027AEF" w:rsidP="00027AEF">
      <w:pPr>
        <w:spacing w:after="0" w:line="240" w:lineRule="auto"/>
        <w:jc w:val="both"/>
        <w:rPr>
          <w:rFonts w:ascii="Calibri" w:hAnsi="Calibri" w:cs="Calibri"/>
        </w:rPr>
      </w:pPr>
    </w:p>
    <w:p w14:paraId="42CDCCDF" w14:textId="77777777" w:rsidR="00027AEF" w:rsidRPr="00BC70CF" w:rsidRDefault="00027AEF" w:rsidP="00027AEF">
      <w:pPr>
        <w:pStyle w:val="BodyText"/>
        <w:tabs>
          <w:tab w:val="left" w:pos="720"/>
        </w:tabs>
        <w:spacing w:after="0" w:line="240" w:lineRule="auto"/>
        <w:ind w:left="720" w:hanging="720"/>
        <w:jc w:val="both"/>
        <w:rPr>
          <w:rFonts w:ascii="Calibri" w:hAnsi="Calibri" w:cs="Calibri"/>
          <w:iCs/>
          <w:snapToGrid w:val="0"/>
          <w:lang w:val="en-PH"/>
        </w:rPr>
      </w:pPr>
      <w:r w:rsidRPr="00BC70CF">
        <w:rPr>
          <w:rFonts w:ascii="Calibri" w:hAnsi="Calibri" w:cs="Calibri"/>
          <w:iCs/>
          <w:snapToGrid w:val="0"/>
          <w:lang w:val="en-PH"/>
        </w:rPr>
        <w:tab/>
        <w:t>Any change to the bank account shall be formalized by an amendment to this Agreement.</w:t>
      </w:r>
    </w:p>
    <w:p w14:paraId="6C39529D" w14:textId="77777777" w:rsidR="00027AEF" w:rsidRPr="00BC70CF" w:rsidRDefault="00027AEF" w:rsidP="00027AEF">
      <w:pPr>
        <w:spacing w:after="0" w:line="240" w:lineRule="auto"/>
        <w:jc w:val="both"/>
        <w:rPr>
          <w:rFonts w:ascii="Calibri" w:hAnsi="Calibri" w:cs="Calibri"/>
          <w:lang w:val="en-PH"/>
        </w:rPr>
      </w:pPr>
    </w:p>
    <w:p w14:paraId="6E233570" w14:textId="77777777" w:rsidR="00027AEF" w:rsidRPr="00BC70CF" w:rsidRDefault="00027AEF" w:rsidP="00027AEF">
      <w:pPr>
        <w:numPr>
          <w:ilvl w:val="1"/>
          <w:numId w:val="14"/>
        </w:numPr>
        <w:spacing w:after="0" w:line="240" w:lineRule="auto"/>
        <w:ind w:left="720" w:hanging="720"/>
        <w:jc w:val="both"/>
        <w:rPr>
          <w:rFonts w:ascii="Calibri" w:hAnsi="Calibri" w:cs="Calibri"/>
        </w:rPr>
      </w:pPr>
      <w:r w:rsidRPr="00BC70CF">
        <w:rPr>
          <w:rFonts w:ascii="Calibri" w:hAnsi="Calibri" w:cs="Calibri"/>
        </w:rPr>
        <w:t xml:space="preserve">The Carrier shall be responsible for the payment of all taxes, duties, levies and charges assessed on the Carrier in connection with this Agreement. </w:t>
      </w:r>
      <w:bookmarkStart w:id="10" w:name="_Hlk63200272"/>
    </w:p>
    <w:p w14:paraId="57C5F2D0" w14:textId="77777777" w:rsidR="00027AEF" w:rsidRPr="00BC70CF" w:rsidRDefault="00027AEF" w:rsidP="00027AEF">
      <w:pPr>
        <w:spacing w:after="0" w:line="240" w:lineRule="auto"/>
        <w:ind w:left="720" w:hanging="720"/>
        <w:jc w:val="both"/>
        <w:rPr>
          <w:rFonts w:ascii="Calibri" w:hAnsi="Calibri" w:cs="Calibri"/>
        </w:rPr>
      </w:pPr>
    </w:p>
    <w:p w14:paraId="6000E968" w14:textId="77777777" w:rsidR="00027AEF" w:rsidRPr="00BC70CF" w:rsidRDefault="00027AEF" w:rsidP="00027AEF">
      <w:pPr>
        <w:numPr>
          <w:ilvl w:val="1"/>
          <w:numId w:val="14"/>
        </w:numPr>
        <w:spacing w:after="0" w:line="240" w:lineRule="auto"/>
        <w:ind w:left="720" w:hanging="720"/>
        <w:jc w:val="both"/>
        <w:rPr>
          <w:rFonts w:ascii="Calibri" w:hAnsi="Calibri" w:cs="Calibri"/>
        </w:rPr>
      </w:pPr>
      <w:r w:rsidRPr="00BC70CF">
        <w:rPr>
          <w:rFonts w:ascii="Calibri" w:hAnsi="Calibri" w:cs="Calibri"/>
        </w:rPr>
        <w:t xml:space="preserve">IOM shall be entitled, without prejudice to any other rights or remedies it may </w:t>
      </w:r>
      <w:proofErr w:type="gramStart"/>
      <w:r w:rsidRPr="00BC70CF">
        <w:rPr>
          <w:rFonts w:ascii="Calibri" w:hAnsi="Calibri" w:cs="Calibri"/>
        </w:rPr>
        <w:t>have,</w:t>
      </w:r>
      <w:proofErr w:type="gramEnd"/>
      <w:r w:rsidRPr="00BC70CF">
        <w:rPr>
          <w:rFonts w:ascii="Calibri" w:hAnsi="Calibri" w:cs="Calibri"/>
        </w:rPr>
        <w:t xml:space="preserve"> to withhold payment of part or all of the Fee until the Carrier has completed to the satisfaction of IOM the Services to which those payments relate. </w:t>
      </w:r>
      <w:bookmarkStart w:id="11" w:name="_Hlk186577"/>
      <w:bookmarkEnd w:id="11"/>
      <w:r w:rsidRPr="00BC70CF">
        <w:rPr>
          <w:rFonts w:ascii="Calibri" w:hAnsi="Calibri" w:cs="Calibri"/>
        </w:rPr>
        <w:t xml:space="preserve"> </w:t>
      </w:r>
      <w:bookmarkEnd w:id="10"/>
    </w:p>
    <w:bookmarkEnd w:id="9"/>
    <w:p w14:paraId="1E071E70" w14:textId="77777777" w:rsidR="00027AEF" w:rsidRPr="00BC70CF" w:rsidRDefault="00027AEF" w:rsidP="00027AEF">
      <w:pPr>
        <w:spacing w:after="0" w:line="240" w:lineRule="auto"/>
        <w:jc w:val="both"/>
        <w:rPr>
          <w:rFonts w:ascii="Calibri" w:hAnsi="Calibri" w:cs="Calibri"/>
        </w:rPr>
      </w:pPr>
    </w:p>
    <w:p w14:paraId="1227787F"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 xml:space="preserve">Advance Payment Bank Guaranty and Performance Security </w:t>
      </w:r>
    </w:p>
    <w:p w14:paraId="0F465065" w14:textId="77777777" w:rsidR="00027AEF" w:rsidRPr="00BC70CF" w:rsidRDefault="00027AEF" w:rsidP="00027AEF">
      <w:pPr>
        <w:tabs>
          <w:tab w:val="left" w:pos="360"/>
        </w:tabs>
        <w:spacing w:after="0" w:line="240" w:lineRule="auto"/>
        <w:jc w:val="both"/>
        <w:rPr>
          <w:rFonts w:ascii="Calibri" w:hAnsi="Calibri" w:cs="Calibri"/>
          <w:b/>
          <w:bCs/>
        </w:rPr>
      </w:pPr>
    </w:p>
    <w:p w14:paraId="1786E545" w14:textId="77777777" w:rsidR="00027AEF" w:rsidRPr="00BC70CF" w:rsidRDefault="00027AEF" w:rsidP="00027AEF">
      <w:pPr>
        <w:pStyle w:val="Article1"/>
        <w:tabs>
          <w:tab w:val="clear" w:pos="567"/>
          <w:tab w:val="left" w:pos="720"/>
        </w:tabs>
        <w:ind w:left="720" w:hanging="720"/>
        <w:rPr>
          <w:rFonts w:ascii="Calibri" w:hAnsi="Calibri"/>
          <w:b w:val="0"/>
          <w:bCs w:val="0"/>
          <w:sz w:val="22"/>
          <w:lang w:val="en-US"/>
        </w:rPr>
      </w:pPr>
      <w:bookmarkStart w:id="12" w:name="_Hlk140826561"/>
      <w:r w:rsidRPr="00BC70CF">
        <w:rPr>
          <w:rFonts w:ascii="Calibri" w:hAnsi="Calibri"/>
          <w:b w:val="0"/>
          <w:bCs w:val="0"/>
          <w:sz w:val="22"/>
        </w:rPr>
        <w:t xml:space="preserve">6.1 </w:t>
      </w:r>
      <w:r w:rsidRPr="00BC70CF">
        <w:rPr>
          <w:rFonts w:ascii="Calibri" w:hAnsi="Calibri"/>
          <w:b w:val="0"/>
          <w:bCs w:val="0"/>
          <w:sz w:val="22"/>
        </w:rPr>
        <w:tab/>
        <w:t>Advance Payment Bank Guarantee (</w:t>
      </w:r>
      <w:r w:rsidRPr="00FF6208">
        <w:rPr>
          <w:rFonts w:ascii="Calibri" w:hAnsi="Calibri"/>
          <w:b w:val="0"/>
          <w:bCs w:val="0"/>
          <w:color w:val="FF0000"/>
          <w:sz w:val="22"/>
        </w:rPr>
        <w:t>Not APPLICABLE</w:t>
      </w:r>
      <w:r w:rsidRPr="00BC70CF">
        <w:rPr>
          <w:rFonts w:ascii="Calibri" w:hAnsi="Calibri"/>
          <w:b w:val="0"/>
          <w:bCs w:val="0"/>
          <w:sz w:val="22"/>
          <w:lang w:val="en-US"/>
        </w:rPr>
        <w:t>)</w:t>
      </w:r>
    </w:p>
    <w:p w14:paraId="2D1652D9" w14:textId="77777777" w:rsidR="00027AEF" w:rsidRPr="00BC70CF" w:rsidRDefault="00027AEF" w:rsidP="00027AEF">
      <w:pPr>
        <w:pStyle w:val="Article1"/>
        <w:tabs>
          <w:tab w:val="clear" w:pos="567"/>
          <w:tab w:val="left" w:pos="0"/>
          <w:tab w:val="left" w:pos="360"/>
        </w:tabs>
        <w:ind w:left="0" w:firstLine="0"/>
        <w:rPr>
          <w:rFonts w:ascii="Calibri" w:hAnsi="Calibri"/>
          <w:b w:val="0"/>
          <w:bCs w:val="0"/>
          <w:sz w:val="22"/>
          <w:lang w:val="en-US"/>
        </w:rPr>
      </w:pPr>
    </w:p>
    <w:p w14:paraId="4C750CF2" w14:textId="77777777" w:rsidR="00027AEF" w:rsidRPr="00BC70CF" w:rsidRDefault="00027AEF" w:rsidP="00027AEF">
      <w:pPr>
        <w:pStyle w:val="Article1"/>
        <w:tabs>
          <w:tab w:val="clear" w:pos="567"/>
          <w:tab w:val="left" w:pos="0"/>
          <w:tab w:val="left" w:pos="360"/>
        </w:tabs>
        <w:ind w:left="0" w:firstLine="0"/>
        <w:rPr>
          <w:rFonts w:ascii="Calibri" w:hAnsi="Calibri"/>
          <w:b w:val="0"/>
          <w:bCs w:val="0"/>
          <w:sz w:val="22"/>
        </w:rPr>
      </w:pPr>
      <w:r w:rsidRPr="00BC70CF">
        <w:rPr>
          <w:rFonts w:ascii="Calibri" w:hAnsi="Calibri"/>
          <w:b w:val="0"/>
          <w:bCs w:val="0"/>
          <w:sz w:val="22"/>
        </w:rPr>
        <w:t xml:space="preserve">The Carrier shall </w:t>
      </w:r>
      <w:r>
        <w:rPr>
          <w:rFonts w:ascii="Calibri" w:hAnsi="Calibri"/>
          <w:b w:val="0"/>
          <w:bCs w:val="0"/>
          <w:sz w:val="22"/>
        </w:rPr>
        <w:t xml:space="preserve">provide </w:t>
      </w:r>
      <w:r w:rsidRPr="00BC70CF">
        <w:rPr>
          <w:rFonts w:ascii="Calibri" w:hAnsi="Calibri"/>
          <w:b w:val="0"/>
          <w:bCs w:val="0"/>
          <w:sz w:val="22"/>
        </w:rPr>
        <w:t xml:space="preserve">IOM with a bank guarantee to secure the requested advance payment (the “Bank Guarantee”) in an amount equivalent to the total amount advanced, to be issued by a reputable bank or financial entity acceptable to IOM, based on the template in Annex X, or as otherwise accepted by IOM in writing. The Bank Guarantee shall be effective until </w:t>
      </w:r>
      <w:r w:rsidRPr="00BC70CF">
        <w:rPr>
          <w:rFonts w:ascii="Calibri" w:hAnsi="Calibri"/>
          <w:b w:val="0"/>
          <w:bCs w:val="0"/>
          <w:sz w:val="22"/>
          <w:highlight w:val="lightGray"/>
        </w:rPr>
        <w:t>[insert date of Services completion]</w:t>
      </w:r>
      <w:r w:rsidRPr="00BC70CF">
        <w:rPr>
          <w:rFonts w:ascii="Calibri" w:hAnsi="Calibri"/>
          <w:b w:val="0"/>
          <w:bCs w:val="0"/>
          <w:sz w:val="22"/>
        </w:rPr>
        <w:t xml:space="preserve">, following which the Bank Guarantee will be </w:t>
      </w:r>
      <w:r>
        <w:rPr>
          <w:rFonts w:ascii="Calibri" w:hAnsi="Calibri"/>
          <w:b w:val="0"/>
          <w:bCs w:val="0"/>
          <w:sz w:val="22"/>
        </w:rPr>
        <w:t xml:space="preserve">released </w:t>
      </w:r>
      <w:r w:rsidRPr="00BC70CF">
        <w:rPr>
          <w:rFonts w:ascii="Calibri" w:hAnsi="Calibri"/>
          <w:b w:val="0"/>
          <w:bCs w:val="0"/>
          <w:sz w:val="22"/>
        </w:rPr>
        <w:t xml:space="preserve">by IOM. IOM shall not be obliged to make any </w:t>
      </w:r>
      <w:r>
        <w:rPr>
          <w:rFonts w:ascii="Calibri" w:hAnsi="Calibri"/>
          <w:b w:val="0"/>
          <w:bCs w:val="0"/>
          <w:sz w:val="22"/>
        </w:rPr>
        <w:t xml:space="preserve">advance </w:t>
      </w:r>
      <w:r w:rsidRPr="00BC70CF">
        <w:rPr>
          <w:rFonts w:ascii="Calibri" w:hAnsi="Calibri"/>
          <w:b w:val="0"/>
          <w:bCs w:val="0"/>
          <w:sz w:val="22"/>
        </w:rPr>
        <w:t>payment until the Bank Guarantee is received and approved by IOM.</w:t>
      </w:r>
    </w:p>
    <w:p w14:paraId="417E9002" w14:textId="77777777" w:rsidR="00027AEF" w:rsidRPr="00BC70CF" w:rsidRDefault="00027AEF" w:rsidP="00027AEF">
      <w:pPr>
        <w:pStyle w:val="Article1"/>
        <w:tabs>
          <w:tab w:val="clear" w:pos="567"/>
          <w:tab w:val="left" w:pos="360"/>
        </w:tabs>
        <w:ind w:left="360" w:firstLine="0"/>
        <w:rPr>
          <w:rFonts w:ascii="Calibri" w:hAnsi="Calibri"/>
          <w:sz w:val="22"/>
        </w:rPr>
      </w:pPr>
    </w:p>
    <w:p w14:paraId="2F676C60" w14:textId="77777777" w:rsidR="00027AEF" w:rsidRPr="00BC70CF" w:rsidRDefault="00027AEF" w:rsidP="00027AEF">
      <w:pPr>
        <w:pStyle w:val="Article1"/>
        <w:tabs>
          <w:tab w:val="clear" w:pos="567"/>
          <w:tab w:val="left" w:pos="360"/>
        </w:tabs>
        <w:ind w:left="0" w:firstLine="0"/>
        <w:rPr>
          <w:rFonts w:ascii="Calibri" w:hAnsi="Calibri"/>
          <w:sz w:val="22"/>
        </w:rPr>
      </w:pPr>
      <w:r w:rsidRPr="00BC70CF">
        <w:rPr>
          <w:rFonts w:ascii="Calibri" w:hAnsi="Calibri"/>
          <w:b w:val="0"/>
          <w:bCs w:val="0"/>
          <w:sz w:val="22"/>
        </w:rPr>
        <w:t xml:space="preserve">6.2 </w:t>
      </w:r>
      <w:r w:rsidRPr="00BC70CF">
        <w:rPr>
          <w:rFonts w:ascii="Calibri" w:hAnsi="Calibri"/>
          <w:b w:val="0"/>
          <w:bCs w:val="0"/>
          <w:sz w:val="22"/>
        </w:rPr>
        <w:tab/>
      </w:r>
      <w:r w:rsidRPr="00BC70CF">
        <w:rPr>
          <w:rFonts w:ascii="Calibri" w:hAnsi="Calibri"/>
          <w:b w:val="0"/>
          <w:bCs w:val="0"/>
          <w:sz w:val="22"/>
        </w:rPr>
        <w:tab/>
        <w:t xml:space="preserve">Performance Security </w:t>
      </w:r>
      <w:r w:rsidRPr="00A3174C">
        <w:rPr>
          <w:rFonts w:ascii="Calibri" w:hAnsi="Calibri"/>
          <w:b w:val="0"/>
          <w:bCs w:val="0"/>
          <w:sz w:val="22"/>
        </w:rPr>
        <w:t>(</w:t>
      </w:r>
      <w:r w:rsidRPr="00A3174C">
        <w:rPr>
          <w:rFonts w:ascii="Calibri" w:hAnsi="Calibri"/>
          <w:b w:val="0"/>
          <w:bCs w:val="0"/>
          <w:color w:val="FF0000"/>
          <w:sz w:val="22"/>
        </w:rPr>
        <w:t>Not APPLICABLE)</w:t>
      </w:r>
    </w:p>
    <w:p w14:paraId="2DB57BF0" w14:textId="77777777" w:rsidR="00027AEF" w:rsidRPr="00BC70CF" w:rsidRDefault="00027AEF" w:rsidP="00027AEF">
      <w:pPr>
        <w:pStyle w:val="Article1"/>
        <w:tabs>
          <w:tab w:val="clear" w:pos="567"/>
          <w:tab w:val="left" w:pos="360"/>
        </w:tabs>
        <w:ind w:left="360" w:firstLine="0"/>
        <w:rPr>
          <w:rFonts w:ascii="Calibri" w:hAnsi="Calibri"/>
          <w:sz w:val="22"/>
        </w:rPr>
      </w:pPr>
    </w:p>
    <w:p w14:paraId="26607098" w14:textId="1F37AC2A" w:rsidR="00027AEF" w:rsidRPr="00BC70CF" w:rsidRDefault="00027AEF" w:rsidP="00A3174C">
      <w:pPr>
        <w:pStyle w:val="Article1"/>
        <w:tabs>
          <w:tab w:val="clear" w:pos="567"/>
          <w:tab w:val="left" w:pos="720"/>
        </w:tabs>
        <w:ind w:left="720" w:hanging="720"/>
        <w:rPr>
          <w:rFonts w:ascii="Calibri" w:hAnsi="Calibri"/>
          <w:b w:val="0"/>
          <w:bCs w:val="0"/>
          <w:sz w:val="22"/>
        </w:rPr>
      </w:pPr>
      <w:r w:rsidRPr="4A13C15A">
        <w:rPr>
          <w:rFonts w:ascii="Calibri" w:hAnsi="Calibri"/>
          <w:b w:val="0"/>
          <w:bCs w:val="0"/>
          <w:sz w:val="22"/>
        </w:rPr>
        <w:t>6.2.1</w:t>
      </w:r>
      <w:r>
        <w:t xml:space="preserve"> </w:t>
      </w:r>
      <w:r w:rsidRPr="4A13C15A">
        <w:rPr>
          <w:rFonts w:ascii="Calibri" w:hAnsi="Calibri"/>
          <w:b w:val="0"/>
          <w:bCs w:val="0"/>
          <w:sz w:val="22"/>
        </w:rPr>
        <w:t xml:space="preserve"> </w:t>
      </w:r>
      <w:r w:rsidR="00A3174C">
        <w:rPr>
          <w:rFonts w:ascii="Calibri" w:hAnsi="Calibri"/>
          <w:b w:val="0"/>
          <w:bCs w:val="0"/>
          <w:sz w:val="22"/>
        </w:rPr>
        <w:t xml:space="preserve">   </w:t>
      </w:r>
      <w:r w:rsidRPr="4A13C15A">
        <w:rPr>
          <w:rFonts w:ascii="Calibri" w:hAnsi="Calibri"/>
          <w:b w:val="0"/>
          <w:bCs w:val="0"/>
          <w:sz w:val="22"/>
        </w:rPr>
        <w:t xml:space="preserve">The Carrier shall provide IOM with a performance security in the amount equivalent </w:t>
      </w:r>
      <w:r w:rsidRPr="00A3174C">
        <w:rPr>
          <w:rFonts w:ascii="Calibri" w:hAnsi="Calibri"/>
          <w:b w:val="0"/>
          <w:bCs w:val="0"/>
          <w:sz w:val="22"/>
        </w:rPr>
        <w:t>to 10% (ten percent)</w:t>
      </w:r>
      <w:r w:rsidRPr="4A13C15A">
        <w:rPr>
          <w:rFonts w:ascii="Calibri" w:hAnsi="Calibri"/>
          <w:b w:val="0"/>
          <w:bCs w:val="0"/>
          <w:sz w:val="22"/>
        </w:rPr>
        <w:t xml:space="preserve"> of the Fee, to be issued by a reputable bank or surety company in a form acceptable to IOM (the “Performance Security”).</w:t>
      </w:r>
    </w:p>
    <w:p w14:paraId="5CCC38DB" w14:textId="77777777" w:rsidR="00027AEF" w:rsidRPr="00BC70CF" w:rsidRDefault="00027AEF" w:rsidP="00027AEF">
      <w:pPr>
        <w:pStyle w:val="Article1"/>
        <w:tabs>
          <w:tab w:val="clear" w:pos="567"/>
          <w:tab w:val="left" w:pos="720"/>
        </w:tabs>
        <w:ind w:left="720" w:hanging="720"/>
        <w:rPr>
          <w:rFonts w:ascii="Calibri" w:hAnsi="Calibri"/>
          <w:b w:val="0"/>
          <w:bCs w:val="0"/>
          <w:sz w:val="22"/>
        </w:rPr>
      </w:pPr>
    </w:p>
    <w:p w14:paraId="21AE07E5" w14:textId="073B30FF" w:rsidR="00027AEF" w:rsidRPr="00BC70CF" w:rsidRDefault="00027AEF" w:rsidP="00027AEF">
      <w:pPr>
        <w:pStyle w:val="Article1"/>
        <w:tabs>
          <w:tab w:val="clear" w:pos="567"/>
          <w:tab w:val="left" w:pos="720"/>
        </w:tabs>
        <w:ind w:left="720" w:hanging="720"/>
        <w:rPr>
          <w:rFonts w:ascii="Calibri" w:hAnsi="Calibri"/>
          <w:b w:val="0"/>
          <w:bCs w:val="0"/>
          <w:sz w:val="22"/>
        </w:rPr>
      </w:pPr>
      <w:r w:rsidRPr="4A13C15A">
        <w:rPr>
          <w:rFonts w:ascii="Calibri" w:hAnsi="Calibri"/>
          <w:b w:val="0"/>
          <w:bCs w:val="0"/>
          <w:sz w:val="22"/>
        </w:rPr>
        <w:t>6.2.2</w:t>
      </w:r>
      <w:r>
        <w:tab/>
      </w:r>
      <w:r w:rsidRPr="4A13C15A">
        <w:rPr>
          <w:rFonts w:ascii="Calibri" w:hAnsi="Calibri"/>
          <w:b w:val="0"/>
          <w:bCs w:val="0"/>
          <w:sz w:val="22"/>
        </w:rPr>
        <w:t xml:space="preserve">The Performance Security shall serve as the guarantee for the Carrier’s satisfactory performance and compliance with the terms and conditions of this Agreement. The amount of the Performance Security shall not be construed as the limit of the Carrier’s liability to IOM in any event. The Performance Security shall be effective from the date of commencement of the Services until </w:t>
      </w:r>
      <w:r w:rsidRPr="4A13C15A">
        <w:rPr>
          <w:rFonts w:ascii="Calibri" w:hAnsi="Calibri"/>
          <w:b w:val="0"/>
          <w:bCs w:val="0"/>
          <w:sz w:val="22"/>
          <w:highlight w:val="lightGray"/>
        </w:rPr>
        <w:t>[insert a date 30 days from the completion of Carrier’s obligations]</w:t>
      </w:r>
      <w:r w:rsidRPr="4A13C15A">
        <w:rPr>
          <w:rFonts w:ascii="Calibri" w:hAnsi="Calibri"/>
          <w:b w:val="0"/>
          <w:bCs w:val="0"/>
          <w:sz w:val="22"/>
        </w:rPr>
        <w:t xml:space="preserve"> following which it will be released by IOM.</w:t>
      </w:r>
    </w:p>
    <w:bookmarkEnd w:id="12"/>
    <w:p w14:paraId="2C71A9F8" w14:textId="77777777" w:rsidR="00027AEF" w:rsidRPr="00BC70CF" w:rsidRDefault="00027AEF" w:rsidP="00027AEF">
      <w:pPr>
        <w:tabs>
          <w:tab w:val="left" w:pos="360"/>
        </w:tabs>
        <w:spacing w:after="0" w:line="240" w:lineRule="auto"/>
        <w:jc w:val="both"/>
        <w:rPr>
          <w:rFonts w:ascii="Calibri" w:hAnsi="Calibri" w:cs="Calibri"/>
          <w:b/>
          <w:bCs/>
        </w:rPr>
      </w:pPr>
    </w:p>
    <w:p w14:paraId="1F925767"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Warranties</w:t>
      </w:r>
    </w:p>
    <w:p w14:paraId="4C2FC8C2" w14:textId="77777777" w:rsidR="00027AEF" w:rsidRPr="00BC70CF" w:rsidRDefault="00027AEF" w:rsidP="00027AEF">
      <w:pPr>
        <w:spacing w:after="0" w:line="240" w:lineRule="auto"/>
        <w:jc w:val="both"/>
        <w:rPr>
          <w:rFonts w:ascii="Calibri" w:hAnsi="Calibri" w:cs="Calibri"/>
        </w:rPr>
      </w:pPr>
    </w:p>
    <w:p w14:paraId="6035991C"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The Carrier warrants that:</w:t>
      </w:r>
    </w:p>
    <w:p w14:paraId="033FB0D3"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It is a company financially sound and duly licensed, with adequate human resources, equipment, competence, expertise and skills necessary to provide fully and satisfactorily, within the stipulated completion period, all Flights in accordance with this </w:t>
      </w:r>
      <w:proofErr w:type="gramStart"/>
      <w:r w:rsidRPr="00BC70CF">
        <w:rPr>
          <w:rFonts w:ascii="Calibri" w:hAnsi="Calibri" w:cs="Calibri"/>
        </w:rPr>
        <w:t>Agreement;</w:t>
      </w:r>
      <w:proofErr w:type="gramEnd"/>
    </w:p>
    <w:p w14:paraId="3D6F4679"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It shall comply with all applicable laws, ordinances, rules and regulations when performing its obligations under this </w:t>
      </w:r>
      <w:proofErr w:type="gramStart"/>
      <w:r w:rsidRPr="00BC70CF">
        <w:rPr>
          <w:rFonts w:ascii="Calibri" w:hAnsi="Calibri" w:cs="Calibri"/>
        </w:rPr>
        <w:t>Agreement;</w:t>
      </w:r>
      <w:proofErr w:type="gramEnd"/>
    </w:p>
    <w:p w14:paraId="70EF7629"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In all circumstances it shall act in the best interests of </w:t>
      </w:r>
      <w:proofErr w:type="gramStart"/>
      <w:r w:rsidRPr="00BC70CF">
        <w:rPr>
          <w:rFonts w:ascii="Calibri" w:hAnsi="Calibri" w:cs="Calibri"/>
        </w:rPr>
        <w:t>IOM;</w:t>
      </w:r>
      <w:proofErr w:type="gramEnd"/>
      <w:r w:rsidRPr="00BC70CF">
        <w:rPr>
          <w:rFonts w:ascii="Calibri" w:hAnsi="Calibri" w:cs="Calibri"/>
        </w:rPr>
        <w:t xml:space="preserve"> </w:t>
      </w:r>
    </w:p>
    <w:p w14:paraId="2D94EA72"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No official of IOM or any third party has received, will be offered by, or will receive from the Carrier any direct or indirect benefit arising from the Agreement or award </w:t>
      </w:r>
      <w:proofErr w:type="gramStart"/>
      <w:r w:rsidRPr="00BC70CF">
        <w:rPr>
          <w:rFonts w:ascii="Calibri" w:hAnsi="Calibri" w:cs="Calibri"/>
        </w:rPr>
        <w:t>thereof;</w:t>
      </w:r>
      <w:proofErr w:type="gramEnd"/>
    </w:p>
    <w:p w14:paraId="44F2F274"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It has not misrepresented or concealed any material facts in the procurement of this </w:t>
      </w:r>
      <w:proofErr w:type="gramStart"/>
      <w:r w:rsidRPr="00BC70CF">
        <w:rPr>
          <w:rFonts w:ascii="Calibri" w:hAnsi="Calibri" w:cs="Calibri"/>
        </w:rPr>
        <w:t>Agreement;</w:t>
      </w:r>
      <w:proofErr w:type="gramEnd"/>
    </w:p>
    <w:p w14:paraId="374C1A37"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The Carrier, its staff or shareholders have not previously been declared by IOM ineligible to be awarded agreements by </w:t>
      </w:r>
      <w:proofErr w:type="gramStart"/>
      <w:r w:rsidRPr="00BC70CF">
        <w:rPr>
          <w:rFonts w:ascii="Calibri" w:hAnsi="Calibri" w:cs="Calibri"/>
        </w:rPr>
        <w:t>IOM;</w:t>
      </w:r>
      <w:proofErr w:type="gramEnd"/>
    </w:p>
    <w:p w14:paraId="7D969428" w14:textId="77777777" w:rsidR="00027AEF" w:rsidRPr="007C74D6" w:rsidRDefault="00027AEF" w:rsidP="00027AEF">
      <w:pPr>
        <w:pStyle w:val="MatrixLevel02-3"/>
        <w:numPr>
          <w:ilvl w:val="0"/>
          <w:numId w:val="15"/>
        </w:numPr>
        <w:spacing w:after="0"/>
        <w:ind w:left="1440" w:hanging="720"/>
        <w:rPr>
          <w:rFonts w:asciiTheme="minorHAnsi" w:hAnsiTheme="minorHAnsi" w:cstheme="minorHAnsi"/>
          <w:lang w:val="en-GB"/>
        </w:rPr>
      </w:pPr>
      <w:bookmarkStart w:id="13" w:name="_Hlk151205439"/>
      <w:r>
        <w:rPr>
          <w:rFonts w:ascii="Calibri" w:hAnsi="Calibri"/>
          <w:color w:val="000000"/>
          <w:sz w:val="22"/>
          <w:lang w:val="en-GB"/>
        </w:rPr>
        <w:t xml:space="preserve">It </w:t>
      </w:r>
      <w:r>
        <w:rPr>
          <w:rFonts w:ascii="Calibri" w:hAnsi="Calibri"/>
          <w:color w:val="000000"/>
          <w:sz w:val="22"/>
          <w:lang w:val="en-US"/>
        </w:rPr>
        <w:t xml:space="preserve">will maintain reasonable and appropriate organizational, administrative, physical, and technical safeguards to ensure the integrity and confidentiality of the information shared pursuant to this Agreement. The safeguards </w:t>
      </w:r>
      <w:proofErr w:type="gramStart"/>
      <w:r>
        <w:rPr>
          <w:rFonts w:ascii="Calibri" w:hAnsi="Calibri"/>
          <w:color w:val="000000"/>
          <w:sz w:val="22"/>
          <w:lang w:val="en-US"/>
        </w:rPr>
        <w:t>shall</w:t>
      </w:r>
      <w:proofErr w:type="gramEnd"/>
      <w:r>
        <w:rPr>
          <w:rFonts w:ascii="Calibri" w:hAnsi="Calibri"/>
          <w:color w:val="000000"/>
          <w:sz w:val="22"/>
          <w:lang w:val="en-US"/>
        </w:rPr>
        <w:t xml:space="preserve"> be designed to protect against any foreseeable threats or risks to the security and integrity of such information as well as the unauthorized access, use or disclosure thereof. If requested by IOM at any time during the term of this Agreement, the Carrier shall provide IOM with copies of its policies, protocols, records, and other relevant materials implementing the </w:t>
      </w:r>
      <w:proofErr w:type="gramStart"/>
      <w:r>
        <w:rPr>
          <w:rFonts w:ascii="Calibri" w:hAnsi="Calibri"/>
          <w:color w:val="000000"/>
          <w:sz w:val="22"/>
          <w:lang w:val="en-US"/>
        </w:rPr>
        <w:t>safeguards</w:t>
      </w:r>
      <w:r>
        <w:rPr>
          <w:color w:val="000000"/>
        </w:rPr>
        <w:t>;</w:t>
      </w:r>
      <w:proofErr w:type="gramEnd"/>
    </w:p>
    <w:bookmarkEnd w:id="13"/>
    <w:p w14:paraId="14BEBD1E"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It has or shall take out relevant insurance coverage for the period the Flight/s are provided under this </w:t>
      </w:r>
      <w:proofErr w:type="gramStart"/>
      <w:r w:rsidRPr="00BC70CF">
        <w:rPr>
          <w:rFonts w:ascii="Calibri" w:hAnsi="Calibri" w:cs="Calibri"/>
        </w:rPr>
        <w:t>Agreement;</w:t>
      </w:r>
      <w:proofErr w:type="gramEnd"/>
    </w:p>
    <w:p w14:paraId="7469E1AA"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The Fee specified in this Agreement shall constitute the sole remuneration in connection with this Agreement. The Carrier shall not </w:t>
      </w:r>
      <w:proofErr w:type="gramStart"/>
      <w:r w:rsidRPr="00BC70CF">
        <w:rPr>
          <w:rFonts w:ascii="Calibri" w:hAnsi="Calibri" w:cs="Calibri"/>
        </w:rPr>
        <w:t>accept</w:t>
      </w:r>
      <w:proofErr w:type="gramEnd"/>
      <w:r w:rsidRPr="00BC70CF">
        <w:rPr>
          <w:rFonts w:ascii="Calibri" w:hAnsi="Calibri" w:cs="Calibri"/>
        </w:rPr>
        <w:t xml:space="preserve"> for its own benefit any trade commission, discount or similar payment in connection with activities pursuant to this Agreement or the discharge of its obligations thereunder. The Carrier shall ensure that any subcontractors, as well as the personnel and agents of either of them, similarly, shall not receive any such additional </w:t>
      </w:r>
      <w:proofErr w:type="gramStart"/>
      <w:r w:rsidRPr="00BC70CF">
        <w:rPr>
          <w:rFonts w:ascii="Calibri" w:hAnsi="Calibri" w:cs="Calibri"/>
        </w:rPr>
        <w:t>remuneration;</w:t>
      </w:r>
      <w:proofErr w:type="gramEnd"/>
    </w:p>
    <w:p w14:paraId="1D0338B0"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Carrier becomes aware of any situation were IOM’s legal status, privileges or immunities are not fully respected, it shall immediately inform </w:t>
      </w:r>
      <w:proofErr w:type="gramStart"/>
      <w:r w:rsidRPr="00BC70CF">
        <w:rPr>
          <w:rFonts w:ascii="Calibri" w:hAnsi="Calibri" w:cs="Calibri"/>
        </w:rPr>
        <w:t>IOM;</w:t>
      </w:r>
      <w:proofErr w:type="gramEnd"/>
      <w:r w:rsidRPr="00BC70CF">
        <w:rPr>
          <w:rFonts w:ascii="Calibri" w:hAnsi="Calibri" w:cs="Calibri"/>
        </w:rPr>
        <w:t xml:space="preserve">  </w:t>
      </w:r>
    </w:p>
    <w:p w14:paraId="1FA26A37"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bookmarkStart w:id="14" w:name="_Hlk63204495"/>
      <w:r w:rsidRPr="00BC70CF">
        <w:rPr>
          <w:rFonts w:ascii="Calibri" w:hAnsi="Calibri" w:cs="Calibri"/>
        </w:rPr>
        <w:t xml:space="preserve">It is not included in the most recent United Nations Security Council Consolidated List nor is it the subject of any sanctions or other temporary suspension. The Carrier will disclose to IOM if it becomes subject to any sanction or temporary suspension during the term of this </w:t>
      </w:r>
      <w:proofErr w:type="gramStart"/>
      <w:r w:rsidRPr="00BC70CF">
        <w:rPr>
          <w:rFonts w:ascii="Calibri" w:hAnsi="Calibri" w:cs="Calibri"/>
        </w:rPr>
        <w:t>Agreement;</w:t>
      </w:r>
      <w:proofErr w:type="gramEnd"/>
      <w:r w:rsidRPr="00BC70CF">
        <w:rPr>
          <w:rFonts w:ascii="Calibri" w:hAnsi="Calibri" w:cs="Calibri"/>
        </w:rPr>
        <w:t xml:space="preserve"> </w:t>
      </w:r>
    </w:p>
    <w:bookmarkEnd w:id="14"/>
    <w:p w14:paraId="34D19540" w14:textId="77777777" w:rsidR="00027AEF" w:rsidRPr="00BC70CF" w:rsidRDefault="00027AEF" w:rsidP="00027AEF">
      <w:pPr>
        <w:numPr>
          <w:ilvl w:val="0"/>
          <w:numId w:val="15"/>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It must not employ, provide resources to, support, contract or otherwise deal with any person, entity or other group associated with terrorism as per the most recent United Nations Security Council Consolidated List and all other applicable terrorism legislation. If, during the term of this Agreement, the Carrier determines there are allegations </w:t>
      </w:r>
      <w:r>
        <w:rPr>
          <w:rFonts w:ascii="Calibri" w:hAnsi="Calibri" w:cs="Calibri"/>
        </w:rPr>
        <w:t xml:space="preserve">or suspicions </w:t>
      </w:r>
      <w:r w:rsidRPr="00BC70CF">
        <w:rPr>
          <w:rFonts w:ascii="Calibri" w:hAnsi="Calibri" w:cs="Calibri"/>
        </w:rPr>
        <w:t xml:space="preserve">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bookmarkStart w:id="15" w:name="_Hlk184902"/>
      <w:r w:rsidRPr="00BC70CF">
        <w:rPr>
          <w:rFonts w:ascii="Calibri" w:hAnsi="Calibri" w:cs="Calibri"/>
        </w:rPr>
        <w:t>The Carrier shall ensure that this requirement is included in all subcontracts.</w:t>
      </w:r>
      <w:bookmarkEnd w:id="15"/>
    </w:p>
    <w:p w14:paraId="675786D9" w14:textId="77777777" w:rsidR="00027AEF" w:rsidRPr="00BC70CF" w:rsidRDefault="00027AEF" w:rsidP="00027AEF">
      <w:pPr>
        <w:spacing w:after="0" w:line="240" w:lineRule="auto"/>
        <w:jc w:val="both"/>
        <w:rPr>
          <w:rFonts w:ascii="Calibri" w:hAnsi="Calibri" w:cs="Calibri"/>
        </w:rPr>
      </w:pPr>
    </w:p>
    <w:p w14:paraId="23DD216E" w14:textId="77777777" w:rsidR="00027AEF" w:rsidRPr="00BC70CF" w:rsidRDefault="00027AEF" w:rsidP="00027AEF">
      <w:pPr>
        <w:numPr>
          <w:ilvl w:val="1"/>
          <w:numId w:val="13"/>
        </w:numPr>
        <w:spacing w:after="0" w:line="240" w:lineRule="auto"/>
        <w:ind w:hanging="720"/>
        <w:jc w:val="both"/>
        <w:rPr>
          <w:rFonts w:ascii="Calibri" w:eastAsia="Calibri" w:hAnsi="Calibri" w:cs="Calibri"/>
        </w:rPr>
      </w:pPr>
      <w:r w:rsidRPr="00BC70CF">
        <w:rPr>
          <w:rFonts w:ascii="Calibri" w:eastAsia="Calibri" w:hAnsi="Calibri" w:cs="Calibri"/>
        </w:rPr>
        <w:t>T</w:t>
      </w:r>
      <w:r w:rsidRPr="00BC70CF">
        <w:rPr>
          <w:rFonts w:ascii="Calibri" w:hAnsi="Calibri" w:cs="Calibri"/>
        </w:rPr>
        <w:t xml:space="preserve">he Carrier warrants that it shall abide by the highest ethical standards in the performance of this Agreement, which includes not engaging in any fraudulent, corrupt, discriminatory or exploitative practice or practice </w:t>
      </w:r>
      <w:r w:rsidRPr="00BC70CF">
        <w:rPr>
          <w:rFonts w:ascii="Calibri" w:hAnsi="Calibri" w:cs="Calibri"/>
        </w:rPr>
        <w:lastRenderedPageBreak/>
        <w:t xml:space="preserve">inconsistent with the rights set forth in the Convention on the Rights of the Child. The Carrier shall immediately inform IOM of any </w:t>
      </w:r>
      <w:r>
        <w:rPr>
          <w:rFonts w:ascii="Calibri" w:hAnsi="Calibri" w:cs="Calibri"/>
        </w:rPr>
        <w:t xml:space="preserve">allegation or </w:t>
      </w:r>
      <w:r w:rsidRPr="00BC70CF">
        <w:rPr>
          <w:rFonts w:ascii="Calibri" w:hAnsi="Calibri" w:cs="Calibri"/>
        </w:rPr>
        <w:t>suspicion that the following practice may have occurred or exist:</w:t>
      </w:r>
    </w:p>
    <w:p w14:paraId="75583054"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bookmarkStart w:id="16" w:name="_Hlk140825708"/>
      <w:r w:rsidRPr="00BC70CF">
        <w:rPr>
          <w:rFonts w:ascii="Calibri" w:hAnsi="Calibri" w:cs="Calibri"/>
        </w:rPr>
        <w:t xml:space="preserve">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w:t>
      </w:r>
      <w:proofErr w:type="gramStart"/>
      <w:r w:rsidRPr="00BC70CF">
        <w:rPr>
          <w:rFonts w:ascii="Calibri" w:hAnsi="Calibri" w:cs="Calibri"/>
        </w:rPr>
        <w:t>IOM</w:t>
      </w:r>
      <w:r>
        <w:rPr>
          <w:rFonts w:ascii="Calibri" w:hAnsi="Calibri" w:cs="Calibri"/>
        </w:rPr>
        <w:t>;</w:t>
      </w:r>
      <w:proofErr w:type="gramEnd"/>
    </w:p>
    <w:p w14:paraId="53430FA2"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corrupt practice defined as the offering, giving, receiving or soliciting, directly or indirectly, of anything of value to influence improperly the actions of another natural or legal person in the procurement process or in contract execution, such as through </w:t>
      </w:r>
      <w:proofErr w:type="gramStart"/>
      <w:r w:rsidRPr="00BC70CF">
        <w:rPr>
          <w:rFonts w:ascii="Calibri" w:hAnsi="Calibri" w:cs="Calibri"/>
        </w:rPr>
        <w:t>bribery</w:t>
      </w:r>
      <w:r>
        <w:rPr>
          <w:rFonts w:ascii="Calibri" w:hAnsi="Calibri" w:cs="Calibri"/>
        </w:rPr>
        <w:t>;</w:t>
      </w:r>
      <w:proofErr w:type="gramEnd"/>
    </w:p>
    <w:p w14:paraId="4EBBA346"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w:t>
      </w:r>
      <w:proofErr w:type="gramStart"/>
      <w:r w:rsidRPr="00BC70CF">
        <w:rPr>
          <w:rFonts w:ascii="Calibri" w:hAnsi="Calibri" w:cs="Calibri"/>
        </w:rPr>
        <w:t>benefit</w:t>
      </w:r>
      <w:r>
        <w:rPr>
          <w:rFonts w:ascii="Calibri" w:hAnsi="Calibri" w:cs="Calibri"/>
        </w:rPr>
        <w:t>;</w:t>
      </w:r>
      <w:proofErr w:type="gramEnd"/>
    </w:p>
    <w:p w14:paraId="0F73A413"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coercive practice defined as impairing or harming, or threatening to impair or harm, directly or indirectly, any natural or legal person or the property of any such person to influence improperly its actions or impact the execution of a </w:t>
      </w:r>
      <w:proofErr w:type="gramStart"/>
      <w:r w:rsidRPr="00BC70CF">
        <w:rPr>
          <w:rFonts w:ascii="Calibri" w:hAnsi="Calibri" w:cs="Calibri"/>
        </w:rPr>
        <w:t>contract</w:t>
      </w:r>
      <w:r>
        <w:rPr>
          <w:rFonts w:ascii="Calibri" w:hAnsi="Calibri" w:cs="Calibri"/>
        </w:rPr>
        <w:t>;</w:t>
      </w:r>
      <w:proofErr w:type="gramEnd"/>
    </w:p>
    <w:p w14:paraId="626A391A"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r w:rsidRPr="00BC70CF">
        <w:rPr>
          <w:rFonts w:ascii="Calibri" w:hAnsi="Calibri" w:cs="Calibri"/>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r>
        <w:rPr>
          <w:rFonts w:ascii="Calibri" w:hAnsi="Calibri" w:cs="Calibri"/>
        </w:rPr>
        <w:t>;</w:t>
      </w:r>
    </w:p>
    <w:p w14:paraId="201D903C"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r w:rsidRPr="00BC70CF">
        <w:rPr>
          <w:rFonts w:ascii="Calibri" w:hAnsi="Calibri" w:cs="Calibri"/>
        </w:rPr>
        <w:t xml:space="preserve">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w:t>
      </w:r>
      <w:proofErr w:type="gramStart"/>
      <w:r w:rsidRPr="00BC70CF">
        <w:rPr>
          <w:rFonts w:ascii="Calibri" w:hAnsi="Calibri" w:cs="Calibri"/>
        </w:rPr>
        <w:t>Child</w:t>
      </w:r>
      <w:r>
        <w:rPr>
          <w:rFonts w:ascii="Calibri" w:hAnsi="Calibri" w:cs="Calibri"/>
        </w:rPr>
        <w:t>;</w:t>
      </w:r>
      <w:proofErr w:type="gramEnd"/>
    </w:p>
    <w:p w14:paraId="293315F4" w14:textId="77777777" w:rsidR="00027AEF" w:rsidRPr="00BC70CF" w:rsidRDefault="00027AEF" w:rsidP="00027AEF">
      <w:pPr>
        <w:pStyle w:val="BodyText"/>
        <w:numPr>
          <w:ilvl w:val="0"/>
          <w:numId w:val="17"/>
        </w:numPr>
        <w:tabs>
          <w:tab w:val="left" w:pos="1440"/>
        </w:tabs>
        <w:spacing w:after="0" w:line="240" w:lineRule="auto"/>
        <w:ind w:left="1440" w:hanging="720"/>
        <w:jc w:val="both"/>
        <w:rPr>
          <w:rFonts w:ascii="Calibri" w:hAnsi="Calibri" w:cs="Calibri"/>
        </w:rPr>
      </w:pPr>
      <w:r w:rsidRPr="00BC70CF">
        <w:rPr>
          <w:rFonts w:ascii="Calibri" w:hAnsi="Calibri" w:cs="Calibri"/>
        </w:rPr>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p>
    <w:bookmarkEnd w:id="16"/>
    <w:p w14:paraId="27DE0869" w14:textId="77777777" w:rsidR="00027AEF" w:rsidRPr="00BC70CF" w:rsidRDefault="00027AEF" w:rsidP="00027AEF">
      <w:pPr>
        <w:spacing w:after="0" w:line="240" w:lineRule="auto"/>
        <w:jc w:val="both"/>
        <w:rPr>
          <w:rFonts w:ascii="Calibri" w:eastAsia="Calibri" w:hAnsi="Calibri" w:cs="Calibri"/>
        </w:rPr>
      </w:pPr>
    </w:p>
    <w:p w14:paraId="0BF564A9" w14:textId="77777777" w:rsidR="00027AEF" w:rsidRPr="00BC70CF" w:rsidRDefault="00027AEF" w:rsidP="00027AEF">
      <w:pPr>
        <w:numPr>
          <w:ilvl w:val="1"/>
          <w:numId w:val="13"/>
        </w:numPr>
        <w:spacing w:after="0" w:line="240" w:lineRule="auto"/>
        <w:ind w:hanging="720"/>
        <w:jc w:val="both"/>
        <w:rPr>
          <w:rFonts w:ascii="Calibri" w:eastAsia="Calibri" w:hAnsi="Calibri" w:cs="Calibri"/>
        </w:rPr>
      </w:pPr>
      <w:r w:rsidRPr="00BC70CF">
        <w:rPr>
          <w:rFonts w:ascii="Calibri" w:eastAsia="Calibri" w:hAnsi="Calibri" w:cs="Calibri"/>
        </w:rPr>
        <w:t xml:space="preserve">The Carrier further warrants that it shall: </w:t>
      </w:r>
    </w:p>
    <w:p w14:paraId="602369EE" w14:textId="77777777" w:rsidR="00027AEF" w:rsidRPr="00BC70CF" w:rsidRDefault="00027AEF" w:rsidP="00027AEF">
      <w:pPr>
        <w:pStyle w:val="BodyText"/>
        <w:numPr>
          <w:ilvl w:val="0"/>
          <w:numId w:val="19"/>
        </w:numPr>
        <w:tabs>
          <w:tab w:val="left" w:pos="1440"/>
        </w:tabs>
        <w:spacing w:after="0" w:line="240" w:lineRule="auto"/>
        <w:ind w:left="1440" w:hanging="720"/>
        <w:jc w:val="both"/>
        <w:rPr>
          <w:rFonts w:eastAsia="Calibri" w:cstheme="minorHAnsi"/>
        </w:rPr>
      </w:pPr>
      <w:bookmarkStart w:id="17" w:name="_Hlk151210278"/>
      <w:bookmarkStart w:id="18" w:name="_Hlk151206947"/>
      <w:r w:rsidRPr="00BC70CF">
        <w:rPr>
          <w:rFonts w:eastAsia="Calibri" w:cstheme="minorHAnsi"/>
        </w:rPr>
        <w:t>Take all appropriate measures to prevent sexual exploitation and sexual abuse (SEA), as those terms are defined in section 1 of ST/SGB/2003/13 (the “SG Bulletin”),</w:t>
      </w:r>
      <w:r w:rsidRPr="00BC70CF">
        <w:rPr>
          <w:rStyle w:val="FootnoteReference"/>
          <w:rFonts w:eastAsia="Calibri" w:cstheme="minorHAnsi"/>
        </w:rPr>
        <w:footnoteReference w:id="3"/>
      </w:r>
      <w:r w:rsidRPr="00BC70CF">
        <w:rPr>
          <w:rFonts w:eastAsia="Calibri" w:cstheme="minorHAnsi"/>
        </w:rPr>
        <w:t xml:space="preserve"> and sexual harassment (SH), as that term is defined in section 1 of the UN System Model Policy on Sexual Harassment,</w:t>
      </w:r>
      <w:r w:rsidRPr="00BC70CF">
        <w:rPr>
          <w:rStyle w:val="FootnoteReference"/>
          <w:rFonts w:eastAsia="Calibri" w:cstheme="minorHAnsi"/>
        </w:rPr>
        <w:footnoteReference w:id="4"/>
      </w:r>
      <w:r w:rsidRPr="00BC70CF">
        <w:rPr>
          <w:rFonts w:eastAsia="Calibri" w:cstheme="minorHAnsi"/>
        </w:rPr>
        <w:t xml:space="preserve"> by its employees or sub-contractors, consultants, interns or volunteers associated with or working on behalf of the </w:t>
      </w:r>
      <w:r>
        <w:rPr>
          <w:rFonts w:eastAsia="Calibri" w:cstheme="minorHAnsi"/>
        </w:rPr>
        <w:t xml:space="preserve">Carrier </w:t>
      </w:r>
      <w:r w:rsidRPr="00BC70CF">
        <w:rPr>
          <w:rFonts w:eastAsia="Calibri" w:cstheme="minorHAnsi"/>
        </w:rPr>
        <w:t xml:space="preserve">to perform activities under this Agreement (“Associated Personnel”); </w:t>
      </w:r>
    </w:p>
    <w:bookmarkEnd w:id="17"/>
    <w:p w14:paraId="49A3B4B0" w14:textId="77777777" w:rsidR="00027AEF" w:rsidRPr="00BC70CF" w:rsidRDefault="00027AEF" w:rsidP="00027AEF">
      <w:pPr>
        <w:pStyle w:val="BodyText"/>
        <w:numPr>
          <w:ilvl w:val="0"/>
          <w:numId w:val="19"/>
        </w:numPr>
        <w:tabs>
          <w:tab w:val="left" w:pos="1440"/>
        </w:tabs>
        <w:spacing w:after="0" w:line="240" w:lineRule="auto"/>
        <w:ind w:left="1440" w:hanging="720"/>
        <w:jc w:val="both"/>
        <w:rPr>
          <w:rFonts w:eastAsia="Calibri" w:cstheme="minorHAnsi"/>
        </w:rPr>
      </w:pPr>
      <w:r w:rsidRPr="00BC70CF">
        <w:rPr>
          <w:rFonts w:eastAsia="Calibri" w:cstheme="minorHAnsi"/>
        </w:rPr>
        <w:t xml:space="preserve">accept and follow the standards of conduct listed in section 3 of the SG </w:t>
      </w:r>
      <w:proofErr w:type="gramStart"/>
      <w:r w:rsidRPr="00BC70CF">
        <w:rPr>
          <w:rFonts w:eastAsia="Calibri" w:cstheme="minorHAnsi"/>
        </w:rPr>
        <w:t>Bulletin;</w:t>
      </w:r>
      <w:proofErr w:type="gramEnd"/>
      <w:r w:rsidRPr="00BC70CF">
        <w:rPr>
          <w:rFonts w:eastAsia="Calibri" w:cstheme="minorHAnsi"/>
        </w:rPr>
        <w:t xml:space="preserve"> </w:t>
      </w:r>
    </w:p>
    <w:p w14:paraId="2857ACFD" w14:textId="77777777" w:rsidR="00027AEF" w:rsidRPr="00BC70CF" w:rsidRDefault="00027AEF" w:rsidP="00027AEF">
      <w:pPr>
        <w:pStyle w:val="BodyText"/>
        <w:numPr>
          <w:ilvl w:val="0"/>
          <w:numId w:val="19"/>
        </w:numPr>
        <w:tabs>
          <w:tab w:val="left" w:pos="1440"/>
        </w:tabs>
        <w:spacing w:after="0" w:line="240" w:lineRule="auto"/>
        <w:ind w:left="1440" w:hanging="720"/>
        <w:jc w:val="both"/>
        <w:rPr>
          <w:rFonts w:eastAsia="Calibri" w:cstheme="minorHAnsi"/>
        </w:rPr>
      </w:pPr>
      <w:r w:rsidRPr="00BC70CF">
        <w:rPr>
          <w:rFonts w:eastAsia="Calibri" w:cstheme="minorHAnsi"/>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w:t>
      </w:r>
      <w:proofErr w:type="gramStart"/>
      <w:r w:rsidRPr="00BC70CF">
        <w:rPr>
          <w:rFonts w:eastAsia="Calibri" w:cstheme="minorHAnsi"/>
        </w:rPr>
        <w:t>measures;</w:t>
      </w:r>
      <w:proofErr w:type="gramEnd"/>
      <w:r w:rsidRPr="00BC70CF">
        <w:rPr>
          <w:rFonts w:eastAsia="Calibri" w:cstheme="minorHAnsi"/>
        </w:rPr>
        <w:t xml:space="preserve"> </w:t>
      </w:r>
    </w:p>
    <w:p w14:paraId="469432B6" w14:textId="77777777" w:rsidR="00027AEF" w:rsidRPr="00BC70CF" w:rsidRDefault="00027AEF" w:rsidP="00027AEF">
      <w:pPr>
        <w:pStyle w:val="BodyText"/>
        <w:numPr>
          <w:ilvl w:val="0"/>
          <w:numId w:val="19"/>
        </w:numPr>
        <w:tabs>
          <w:tab w:val="left" w:pos="1440"/>
        </w:tabs>
        <w:spacing w:after="0" w:line="240" w:lineRule="auto"/>
        <w:ind w:left="1440" w:hanging="720"/>
        <w:jc w:val="both"/>
        <w:rPr>
          <w:rFonts w:eastAsia="Calibri" w:cstheme="minorHAnsi"/>
        </w:rPr>
      </w:pPr>
      <w:r w:rsidRPr="00BC70CF">
        <w:rPr>
          <w:rFonts w:eastAsia="Calibri" w:cstheme="minorHAnsi"/>
        </w:rPr>
        <w:t xml:space="preserve">Provide to IOM, on written request, all relevant information to determine whether the </w:t>
      </w:r>
      <w:r>
        <w:rPr>
          <w:rFonts w:eastAsia="Calibri" w:cstheme="minorHAnsi"/>
        </w:rPr>
        <w:t>Carrier</w:t>
      </w:r>
      <w:r w:rsidRPr="00BC70CF">
        <w:rPr>
          <w:rFonts w:eastAsia="Calibri" w:cstheme="minorHAnsi"/>
        </w:rPr>
        <w:t xml:space="preserve"> has taken appropriate investigative and corrective action in cases of SEA or SH. Failure to take appropriate investigative or corrective action to the satisfaction of IOM shall constitute material breach of this </w:t>
      </w:r>
      <w:proofErr w:type="gramStart"/>
      <w:r w:rsidRPr="00BC70CF">
        <w:rPr>
          <w:rFonts w:eastAsia="Calibri" w:cstheme="minorHAnsi"/>
        </w:rPr>
        <w:t>Agreement;</w:t>
      </w:r>
      <w:proofErr w:type="gramEnd"/>
      <w:r w:rsidRPr="00BC70CF">
        <w:rPr>
          <w:rFonts w:eastAsia="Calibri" w:cstheme="minorHAnsi"/>
        </w:rPr>
        <w:t xml:space="preserve"> </w:t>
      </w:r>
    </w:p>
    <w:p w14:paraId="3E6A50ED" w14:textId="77777777" w:rsidR="00027AEF" w:rsidRPr="00BC70CF" w:rsidRDefault="00027AEF" w:rsidP="00027AEF">
      <w:pPr>
        <w:pStyle w:val="BodyText"/>
        <w:numPr>
          <w:ilvl w:val="0"/>
          <w:numId w:val="19"/>
        </w:numPr>
        <w:tabs>
          <w:tab w:val="left" w:pos="1440"/>
        </w:tabs>
        <w:spacing w:after="0" w:line="240" w:lineRule="auto"/>
        <w:ind w:left="1440" w:hanging="720"/>
        <w:jc w:val="both"/>
        <w:rPr>
          <w:rFonts w:eastAsia="Calibri" w:cstheme="minorHAnsi"/>
        </w:rPr>
      </w:pPr>
      <w:r w:rsidRPr="00BC70CF">
        <w:rPr>
          <w:rFonts w:eastAsia="Calibri" w:cstheme="minorHAnsi"/>
        </w:rPr>
        <w:lastRenderedPageBreak/>
        <w:t xml:space="preserve">Ensure that the SEA and SH provisions contained in this Article are included in all sub-contracts related to this </w:t>
      </w:r>
      <w:proofErr w:type="gramStart"/>
      <w:r w:rsidRPr="00BC70CF">
        <w:rPr>
          <w:rFonts w:eastAsia="Calibri" w:cstheme="minorHAnsi"/>
        </w:rPr>
        <w:t>Agreement;</w:t>
      </w:r>
      <w:proofErr w:type="gramEnd"/>
      <w:r w:rsidRPr="00BC70CF">
        <w:rPr>
          <w:rFonts w:eastAsia="Calibri" w:cstheme="minorHAnsi"/>
        </w:rPr>
        <w:t xml:space="preserve">  </w:t>
      </w:r>
    </w:p>
    <w:p w14:paraId="0FAF61A7" w14:textId="77777777" w:rsidR="00027AEF" w:rsidRPr="00BC70CF" w:rsidRDefault="00027AEF" w:rsidP="00027AEF">
      <w:pPr>
        <w:pStyle w:val="BodyText"/>
        <w:numPr>
          <w:ilvl w:val="0"/>
          <w:numId w:val="19"/>
        </w:numPr>
        <w:tabs>
          <w:tab w:val="left" w:pos="1440"/>
        </w:tabs>
        <w:spacing w:after="0" w:line="240" w:lineRule="auto"/>
        <w:ind w:left="1440" w:hanging="720"/>
        <w:jc w:val="both"/>
        <w:rPr>
          <w:rFonts w:eastAsia="Calibri" w:cstheme="minorHAnsi"/>
        </w:rPr>
      </w:pPr>
      <w:r w:rsidRPr="00BC70CF">
        <w:rPr>
          <w:rFonts w:eastAsia="Calibri" w:cstheme="minorHAnsi"/>
        </w:rPr>
        <w:t>Adhere to the provisions of this Article for the duration of this Agreement.</w:t>
      </w:r>
    </w:p>
    <w:bookmarkEnd w:id="18"/>
    <w:p w14:paraId="5641F711" w14:textId="77777777" w:rsidR="00027AEF" w:rsidRPr="00BC70CF" w:rsidRDefault="00027AEF" w:rsidP="00027AEF">
      <w:pPr>
        <w:spacing w:after="0" w:line="240" w:lineRule="auto"/>
        <w:jc w:val="both"/>
        <w:rPr>
          <w:rFonts w:ascii="Calibri" w:hAnsi="Calibri" w:cs="Calibri"/>
        </w:rPr>
      </w:pPr>
    </w:p>
    <w:p w14:paraId="3BB0383E"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 xml:space="preserve">The Carrier warrants that: </w:t>
      </w:r>
    </w:p>
    <w:p w14:paraId="726A8008" w14:textId="77777777" w:rsidR="00027AEF" w:rsidRPr="00BC70CF" w:rsidRDefault="00027AEF" w:rsidP="00027AEF">
      <w:pPr>
        <w:numPr>
          <w:ilvl w:val="0"/>
          <w:numId w:val="16"/>
        </w:numPr>
        <w:spacing w:after="0" w:line="240" w:lineRule="auto"/>
        <w:ind w:left="1440" w:hanging="720"/>
        <w:jc w:val="both"/>
        <w:rPr>
          <w:rFonts w:ascii="Calibri" w:hAnsi="Calibri" w:cs="Calibri"/>
        </w:rPr>
      </w:pPr>
      <w:r w:rsidRPr="00BC70CF">
        <w:rPr>
          <w:rFonts w:ascii="Calibri" w:hAnsi="Calibri" w:cs="Calibri"/>
        </w:rPr>
        <w:t xml:space="preserve">It has the full authority to execute this Agreement and to provide IOM with the full usable payload of aircraft on the Flight/s for the purpose of IOM’s </w:t>
      </w:r>
      <w:proofErr w:type="gramStart"/>
      <w:r w:rsidRPr="00BC70CF">
        <w:rPr>
          <w:rFonts w:ascii="Calibri" w:hAnsi="Calibri" w:cs="Calibri"/>
        </w:rPr>
        <w:t>use;</w:t>
      </w:r>
      <w:proofErr w:type="gramEnd"/>
    </w:p>
    <w:p w14:paraId="7ABEA71E" w14:textId="77777777" w:rsidR="00027AEF" w:rsidRPr="00BC70CF" w:rsidRDefault="00027AEF" w:rsidP="00027AEF">
      <w:pPr>
        <w:numPr>
          <w:ilvl w:val="0"/>
          <w:numId w:val="16"/>
        </w:numPr>
        <w:spacing w:after="0" w:line="240" w:lineRule="auto"/>
        <w:ind w:left="1440" w:hanging="720"/>
        <w:jc w:val="both"/>
        <w:rPr>
          <w:rFonts w:ascii="Calibri" w:hAnsi="Calibri" w:cs="Calibri"/>
        </w:rPr>
      </w:pPr>
      <w:r w:rsidRPr="00BC70CF">
        <w:rPr>
          <w:rFonts w:ascii="Calibri" w:hAnsi="Calibri" w:cs="Calibri"/>
        </w:rPr>
        <w:t xml:space="preserve">The Aircraft provided under this Agreement are each properly registered, as evidenced by a Certified True Copy of each Aircraft’s registration papers. Each Aircraft must </w:t>
      </w:r>
      <w:proofErr w:type="gramStart"/>
      <w:r w:rsidRPr="00BC70CF">
        <w:rPr>
          <w:rFonts w:ascii="Calibri" w:hAnsi="Calibri" w:cs="Calibri"/>
        </w:rPr>
        <w:t>carry the original registration papers at all times</w:t>
      </w:r>
      <w:proofErr w:type="gramEnd"/>
      <w:r w:rsidRPr="00BC70CF">
        <w:rPr>
          <w:rFonts w:ascii="Calibri" w:hAnsi="Calibri" w:cs="Calibri"/>
        </w:rPr>
        <w:t xml:space="preserve"> during the period of this Agreement. </w:t>
      </w:r>
    </w:p>
    <w:p w14:paraId="7F1E1F9B" w14:textId="77777777" w:rsidR="00027AEF" w:rsidRPr="00BC70CF" w:rsidRDefault="00027AEF" w:rsidP="00027AEF">
      <w:pPr>
        <w:spacing w:after="0" w:line="240" w:lineRule="auto"/>
        <w:jc w:val="both"/>
        <w:rPr>
          <w:rFonts w:ascii="Calibri" w:hAnsi="Calibri" w:cs="Calibri"/>
        </w:rPr>
      </w:pPr>
    </w:p>
    <w:p w14:paraId="41AF8B4C" w14:textId="77777777" w:rsidR="00027AEF" w:rsidRDefault="00027AEF" w:rsidP="00027AEF">
      <w:pPr>
        <w:numPr>
          <w:ilvl w:val="1"/>
          <w:numId w:val="13"/>
        </w:numPr>
        <w:spacing w:after="0" w:line="240" w:lineRule="auto"/>
        <w:ind w:hanging="720"/>
        <w:jc w:val="both"/>
        <w:rPr>
          <w:rFonts w:ascii="Calibri" w:hAnsi="Calibri" w:cs="Calibri"/>
        </w:rPr>
      </w:pPr>
      <w:r w:rsidRPr="008A7080">
        <w:rPr>
          <w:rFonts w:ascii="Calibri" w:hAnsi="Calibri" w:cs="Calibri"/>
        </w:rPr>
        <w:t xml:space="preserve">The </w:t>
      </w:r>
      <w:r>
        <w:rPr>
          <w:rFonts w:ascii="Calibri" w:hAnsi="Calibri" w:cs="Calibri"/>
        </w:rPr>
        <w:t xml:space="preserve">Carrier </w:t>
      </w:r>
      <w:r w:rsidRPr="008A7080">
        <w:rPr>
          <w:rFonts w:ascii="Calibri" w:hAnsi="Calibri" w:cs="Calibri"/>
        </w:rPr>
        <w:t xml:space="preserve">expressly acknowledges and agrees that breach by the </w:t>
      </w:r>
      <w:r>
        <w:rPr>
          <w:rFonts w:ascii="Calibri" w:hAnsi="Calibri" w:cs="Calibri"/>
        </w:rPr>
        <w:t>Carrier</w:t>
      </w:r>
      <w:r w:rsidRPr="008A7080">
        <w:rPr>
          <w:rFonts w:ascii="Calibri" w:hAnsi="Calibri" w:cs="Calibri"/>
        </w:rPr>
        <w:t xml:space="preserve">, its employees or its Associated Personnel, of any provision contained in Articles </w:t>
      </w:r>
      <w:r>
        <w:rPr>
          <w:rFonts w:ascii="Calibri" w:hAnsi="Calibri" w:cs="Calibri"/>
        </w:rPr>
        <w:t>7</w:t>
      </w:r>
      <w:r w:rsidRPr="008A7080">
        <w:rPr>
          <w:rFonts w:ascii="Calibri" w:hAnsi="Calibri" w:cs="Calibri"/>
        </w:rPr>
        <w:t xml:space="preserve">.1, </w:t>
      </w:r>
      <w:r>
        <w:rPr>
          <w:rFonts w:ascii="Calibri" w:hAnsi="Calibri" w:cs="Calibri"/>
        </w:rPr>
        <w:t>7</w:t>
      </w:r>
      <w:r w:rsidRPr="008A7080">
        <w:rPr>
          <w:rFonts w:ascii="Calibri" w:hAnsi="Calibri" w:cs="Calibri"/>
        </w:rPr>
        <w:t>.2</w:t>
      </w:r>
      <w:r>
        <w:rPr>
          <w:rFonts w:ascii="Calibri" w:hAnsi="Calibri" w:cs="Calibri"/>
        </w:rPr>
        <w:t>, 7.3</w:t>
      </w:r>
      <w:r w:rsidRPr="008A7080">
        <w:rPr>
          <w:rFonts w:ascii="Calibri" w:hAnsi="Calibri" w:cs="Calibri"/>
        </w:rPr>
        <w:t xml:space="preserve"> or </w:t>
      </w:r>
      <w:r>
        <w:rPr>
          <w:rFonts w:ascii="Calibri" w:hAnsi="Calibri" w:cs="Calibri"/>
        </w:rPr>
        <w:t>7.4</w:t>
      </w:r>
      <w:r w:rsidRPr="008A7080">
        <w:rPr>
          <w:rFonts w:ascii="Calibri" w:hAnsi="Calibri" w:cs="Calibri"/>
        </w:rPr>
        <w:t xml:space="preserve"> of this Agreement constitutes a material breach of this Agreement and shall entitle IOM to terminate this Agreement immediately on written notice without liability.  </w:t>
      </w:r>
      <w:proofErr w:type="gramStart"/>
      <w:r w:rsidRPr="008A7080">
        <w:rPr>
          <w:rFonts w:ascii="Calibri" w:hAnsi="Calibri" w:cs="Calibri"/>
        </w:rPr>
        <w:t>In the event that</w:t>
      </w:r>
      <w:proofErr w:type="gramEnd"/>
      <w:r w:rsidRPr="008A7080">
        <w:rPr>
          <w:rFonts w:ascii="Calibri" w:hAnsi="Calibri" w:cs="Calibri"/>
        </w:rPr>
        <w:t xml:space="preserve"> IOM determines, whether through an investigation or otherwise, that such a breach has occurred then, in addition to its right to terminate the Agreement, IOM shall be entitled to recover from the </w:t>
      </w:r>
      <w:r>
        <w:rPr>
          <w:rFonts w:ascii="Calibri" w:hAnsi="Calibri" w:cs="Calibri"/>
        </w:rPr>
        <w:t xml:space="preserve">Carrier </w:t>
      </w:r>
      <w:r w:rsidRPr="008A7080">
        <w:rPr>
          <w:rFonts w:ascii="Calibri" w:hAnsi="Calibri" w:cs="Calibri"/>
        </w:rPr>
        <w:t xml:space="preserve">all losses suffered by IOM in connection with such breach.    </w:t>
      </w:r>
    </w:p>
    <w:p w14:paraId="067FC48B" w14:textId="77777777" w:rsidR="00027AEF" w:rsidRDefault="00027AEF" w:rsidP="00027AEF">
      <w:pPr>
        <w:spacing w:after="0" w:line="240" w:lineRule="auto"/>
        <w:ind w:left="720"/>
        <w:jc w:val="both"/>
        <w:rPr>
          <w:rFonts w:ascii="Calibri" w:hAnsi="Calibri" w:cs="Calibri"/>
        </w:rPr>
      </w:pPr>
    </w:p>
    <w:p w14:paraId="6EA3CB7B" w14:textId="77777777" w:rsidR="00027AEF" w:rsidRPr="00BC70CF" w:rsidRDefault="00027AEF" w:rsidP="00027AEF">
      <w:pPr>
        <w:numPr>
          <w:ilvl w:val="1"/>
          <w:numId w:val="13"/>
        </w:numPr>
        <w:spacing w:after="0" w:line="240" w:lineRule="auto"/>
        <w:ind w:hanging="720"/>
        <w:jc w:val="both"/>
        <w:rPr>
          <w:rFonts w:ascii="Calibri" w:hAnsi="Calibri" w:cs="Calibri"/>
        </w:rPr>
      </w:pPr>
      <w:r w:rsidRPr="008A7080">
        <w:rPr>
          <w:rFonts w:ascii="Calibri" w:hAnsi="Calibri" w:cs="Calibri"/>
        </w:rPr>
        <w:t xml:space="preserve">IOM shall have the right to investigate any allegations (including but not limited to SEA, SH, fraud and corruption) involving the </w:t>
      </w:r>
      <w:r>
        <w:rPr>
          <w:rFonts w:ascii="Calibri" w:hAnsi="Calibri" w:cs="Calibri"/>
        </w:rPr>
        <w:t>Carrier</w:t>
      </w:r>
      <w:r w:rsidRPr="008A7080">
        <w:rPr>
          <w:rFonts w:ascii="Calibri" w:hAnsi="Calibri" w:cs="Calibri"/>
        </w:rPr>
        <w:t xml:space="preserve">, its employees or its Associated Personnel, notwithstanding related investigations undertaken by the </w:t>
      </w:r>
      <w:r>
        <w:rPr>
          <w:rFonts w:ascii="Calibri" w:hAnsi="Calibri" w:cs="Calibri"/>
        </w:rPr>
        <w:t>Carrier</w:t>
      </w:r>
      <w:r w:rsidRPr="008A7080">
        <w:rPr>
          <w:rFonts w:ascii="Calibri" w:hAnsi="Calibri" w:cs="Calibri"/>
        </w:rPr>
        <w:t xml:space="preserve"> or national authorities.  The </w:t>
      </w:r>
      <w:r>
        <w:rPr>
          <w:rFonts w:ascii="Calibri" w:hAnsi="Calibri" w:cs="Calibri"/>
        </w:rPr>
        <w:t>Carrier</w:t>
      </w:r>
      <w:r w:rsidRPr="008A7080">
        <w:rPr>
          <w:rFonts w:ascii="Calibri" w:hAnsi="Calibri" w:cs="Calibri"/>
        </w:rPr>
        <w:t xml:space="preserve"> shall provide its full and timely cooperation with any such investigations. Such cooperation shall include, but shall not be limited to, the </w:t>
      </w:r>
      <w:r>
        <w:rPr>
          <w:rFonts w:ascii="Calibri" w:hAnsi="Calibri" w:cs="Calibri"/>
        </w:rPr>
        <w:t>Carrier's</w:t>
      </w:r>
      <w:r w:rsidRPr="008A7080">
        <w:rPr>
          <w:rFonts w:ascii="Calibri" w:hAnsi="Calibri" w:cs="Calibri"/>
        </w:rPr>
        <w:t xml:space="preserve"> obligation to make available its personnel and any relevant documentation for such purposes at reasonable times and on reasonable conditions and to grant access to the </w:t>
      </w:r>
      <w:r>
        <w:rPr>
          <w:rFonts w:ascii="Calibri" w:hAnsi="Calibri" w:cs="Calibri"/>
        </w:rPr>
        <w:t>Carrier's</w:t>
      </w:r>
      <w:r w:rsidRPr="008A7080">
        <w:rPr>
          <w:rFonts w:ascii="Calibri" w:hAnsi="Calibri" w:cs="Calibri"/>
        </w:rPr>
        <w:t xml:space="preserve"> premises at reasonable times and on reasonable conditions in connection with such access to the </w:t>
      </w:r>
      <w:r>
        <w:rPr>
          <w:rFonts w:ascii="Calibri" w:hAnsi="Calibri" w:cs="Calibri"/>
        </w:rPr>
        <w:t>Carrier's</w:t>
      </w:r>
      <w:r w:rsidRPr="008A7080">
        <w:rPr>
          <w:rFonts w:ascii="Calibri" w:hAnsi="Calibri" w:cs="Calibri"/>
        </w:rPr>
        <w:t xml:space="preserve"> personnel and relevant documentation. The </w:t>
      </w:r>
      <w:r>
        <w:rPr>
          <w:rFonts w:ascii="Calibri" w:hAnsi="Calibri" w:cs="Calibri"/>
        </w:rPr>
        <w:t>Carrier</w:t>
      </w:r>
      <w:r w:rsidRPr="008A7080">
        <w:rPr>
          <w:rFonts w:ascii="Calibri" w:hAnsi="Calibri" w:cs="Calibri"/>
        </w:rPr>
        <w:t xml:space="preserve"> shall require its agents, including, but not limited to, the </w:t>
      </w:r>
      <w:r>
        <w:rPr>
          <w:rFonts w:ascii="Calibri" w:hAnsi="Calibri" w:cs="Calibri"/>
        </w:rPr>
        <w:t>Carrier's</w:t>
      </w:r>
      <w:r w:rsidRPr="008A7080">
        <w:rPr>
          <w:rFonts w:ascii="Calibri" w:hAnsi="Calibri" w:cs="Calibri"/>
        </w:rPr>
        <w:t xml:space="preserve"> attorneys, accountants or other advisers, to reasonably cooperate with any such investigations carried out by IOM.</w:t>
      </w:r>
    </w:p>
    <w:p w14:paraId="1CC2165C" w14:textId="77777777" w:rsidR="00027AEF" w:rsidRPr="00BC70CF" w:rsidRDefault="00027AEF" w:rsidP="00027AEF">
      <w:pPr>
        <w:spacing w:after="0" w:line="240" w:lineRule="auto"/>
        <w:jc w:val="both"/>
        <w:rPr>
          <w:rFonts w:ascii="Calibri" w:hAnsi="Calibri" w:cs="Calibri"/>
        </w:rPr>
      </w:pPr>
    </w:p>
    <w:p w14:paraId="5CE097D2"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color w:val="000000" w:themeColor="text1"/>
        </w:rPr>
      </w:pPr>
      <w:r w:rsidRPr="00BC70CF">
        <w:rPr>
          <w:rFonts w:ascii="Calibri" w:hAnsi="Calibri" w:cs="Calibri"/>
          <w:b/>
          <w:bCs/>
        </w:rPr>
        <w:t xml:space="preserve">Cancellation and Penalties  </w:t>
      </w:r>
    </w:p>
    <w:p w14:paraId="2F2D294F" w14:textId="77777777" w:rsidR="00027AEF" w:rsidRPr="00BC70CF" w:rsidRDefault="00027AEF" w:rsidP="00027AEF">
      <w:pPr>
        <w:spacing w:after="0" w:line="240" w:lineRule="auto"/>
        <w:jc w:val="both"/>
        <w:rPr>
          <w:rFonts w:ascii="Calibri" w:hAnsi="Calibri" w:cs="Calibri"/>
          <w:color w:val="000000" w:themeColor="text1"/>
        </w:rPr>
      </w:pPr>
    </w:p>
    <w:p w14:paraId="72968341" w14:textId="77777777" w:rsidR="00027AEF" w:rsidRPr="00BC70CF" w:rsidRDefault="00027AEF" w:rsidP="00027AEF">
      <w:pPr>
        <w:numPr>
          <w:ilvl w:val="1"/>
          <w:numId w:val="13"/>
        </w:numPr>
        <w:spacing w:after="0" w:line="240" w:lineRule="auto"/>
        <w:ind w:hanging="720"/>
        <w:jc w:val="both"/>
        <w:rPr>
          <w:rFonts w:ascii="Calibri" w:hAnsi="Calibri" w:cs="Calibri"/>
          <w:color w:val="000000" w:themeColor="text1"/>
        </w:rPr>
      </w:pPr>
      <w:r w:rsidRPr="00BC70CF">
        <w:rPr>
          <w:rFonts w:ascii="Calibri" w:hAnsi="Calibri" w:cs="Calibri"/>
          <w:color w:val="000000" w:themeColor="text1"/>
        </w:rPr>
        <w:t>IOM and the Carrier may cancel a flight, in part or in whole, at any time prior to its departure against payment of a cancellation fee, except that no cancellation fee is due if notice of cancellation is received at least 7 (seven) days in advance of the scheduled departure time of the Flight concerned, including the positioning flight, if any.  A postponement of Flight/s is not to be considered as cancellation, even if notice of postponement is received less than 7 (seven) days prior to the scheduled departure date, including the positioning flight, if any.</w:t>
      </w:r>
    </w:p>
    <w:p w14:paraId="1336405D" w14:textId="77777777" w:rsidR="00027AEF" w:rsidRPr="00BC70CF" w:rsidRDefault="00027AEF" w:rsidP="00027AEF">
      <w:pPr>
        <w:spacing w:after="0" w:line="240" w:lineRule="auto"/>
        <w:ind w:hanging="720"/>
        <w:jc w:val="both"/>
        <w:rPr>
          <w:rFonts w:ascii="Calibri" w:hAnsi="Calibri" w:cs="Calibri"/>
          <w:color w:val="000000" w:themeColor="text1"/>
        </w:rPr>
      </w:pPr>
    </w:p>
    <w:p w14:paraId="234FEB0E" w14:textId="77777777" w:rsidR="00027AEF" w:rsidRPr="00BC70CF" w:rsidRDefault="00027AEF" w:rsidP="00027AEF">
      <w:pPr>
        <w:numPr>
          <w:ilvl w:val="1"/>
          <w:numId w:val="13"/>
        </w:numPr>
        <w:spacing w:after="0" w:line="240" w:lineRule="auto"/>
        <w:ind w:hanging="720"/>
        <w:jc w:val="both"/>
        <w:rPr>
          <w:rFonts w:ascii="Calibri" w:hAnsi="Calibri" w:cs="Calibri"/>
          <w:color w:val="000000" w:themeColor="text1"/>
        </w:rPr>
      </w:pPr>
      <w:r w:rsidRPr="00BC70CF">
        <w:rPr>
          <w:rFonts w:ascii="Calibri" w:hAnsi="Calibri" w:cs="Calibri"/>
          <w:color w:val="000000" w:themeColor="text1"/>
        </w:rPr>
        <w:t xml:space="preserve">The cancellation fee shall be </w:t>
      </w:r>
      <w:r w:rsidRPr="00BC70CF">
        <w:rPr>
          <w:rFonts w:ascii="Calibri" w:hAnsi="Calibri" w:cs="Calibri"/>
          <w:color w:val="000000" w:themeColor="text1"/>
          <w:highlight w:val="lightGray"/>
        </w:rPr>
        <w:t>[specify - max. 10%] (percentage in words)</w:t>
      </w:r>
      <w:r w:rsidRPr="00BC70CF">
        <w:rPr>
          <w:rFonts w:ascii="Calibri" w:hAnsi="Calibri" w:cs="Calibri"/>
          <w:color w:val="000000" w:themeColor="text1"/>
        </w:rPr>
        <w:t xml:space="preserve"> of the Fee as described in Article 5.1 if notice of cancellation is received less than 7 (seven) days prior to the scheduled departure time of the Flight, including the position flight, if any.</w:t>
      </w:r>
    </w:p>
    <w:p w14:paraId="4BF94590" w14:textId="77777777" w:rsidR="00027AEF" w:rsidRPr="00BC70CF" w:rsidRDefault="00027AEF" w:rsidP="00027AEF">
      <w:pPr>
        <w:spacing w:after="0" w:line="240" w:lineRule="auto"/>
        <w:jc w:val="both"/>
        <w:rPr>
          <w:rFonts w:ascii="Calibri" w:hAnsi="Calibri" w:cs="Calibri"/>
          <w:color w:val="000000" w:themeColor="text1"/>
        </w:rPr>
      </w:pPr>
    </w:p>
    <w:p w14:paraId="34EE781C"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color w:val="000000" w:themeColor="text1"/>
        </w:rPr>
      </w:pPr>
      <w:r w:rsidRPr="00BC70CF">
        <w:rPr>
          <w:rFonts w:ascii="Calibri" w:hAnsi="Calibri" w:cs="Calibri"/>
          <w:b/>
          <w:bCs/>
          <w:color w:val="000000" w:themeColor="text1"/>
        </w:rPr>
        <w:t>Assignment and Subcontracting</w:t>
      </w:r>
    </w:p>
    <w:p w14:paraId="3B8298FF" w14:textId="77777777" w:rsidR="00027AEF" w:rsidRPr="00BC70CF" w:rsidRDefault="00027AEF" w:rsidP="00027AEF">
      <w:pPr>
        <w:spacing w:after="0" w:line="240" w:lineRule="auto"/>
        <w:jc w:val="both"/>
        <w:rPr>
          <w:rFonts w:ascii="Calibri" w:hAnsi="Calibri" w:cs="Calibri"/>
          <w:color w:val="000000" w:themeColor="text1"/>
        </w:rPr>
      </w:pPr>
    </w:p>
    <w:p w14:paraId="1C344BC6" w14:textId="77777777" w:rsidR="00027AEF" w:rsidRPr="00BC70CF" w:rsidRDefault="00027AEF" w:rsidP="00027AEF">
      <w:pPr>
        <w:numPr>
          <w:ilvl w:val="1"/>
          <w:numId w:val="13"/>
        </w:numPr>
        <w:spacing w:after="0" w:line="240" w:lineRule="auto"/>
        <w:ind w:hanging="720"/>
        <w:jc w:val="both"/>
        <w:rPr>
          <w:rFonts w:ascii="Calibri" w:hAnsi="Calibri" w:cs="Calibri"/>
          <w:color w:val="000000" w:themeColor="text1"/>
        </w:rPr>
      </w:pPr>
      <w:r w:rsidRPr="00BC70CF">
        <w:rPr>
          <w:rFonts w:ascii="Calibri" w:hAnsi="Calibri" w:cs="Calibri"/>
          <w:color w:val="000000" w:themeColor="text1"/>
        </w:rPr>
        <w:t xml:space="preserve">The Carrier shall not assign or subcontract the activities under this Agreement in whole or in part, unless agreed in writing in advance by IOM. Any subcontract </w:t>
      </w:r>
      <w:proofErr w:type="gramStart"/>
      <w:r w:rsidRPr="00BC70CF">
        <w:rPr>
          <w:rFonts w:ascii="Calibri" w:hAnsi="Calibri" w:cs="Calibri"/>
          <w:color w:val="000000" w:themeColor="text1"/>
        </w:rPr>
        <w:t>entered into</w:t>
      </w:r>
      <w:proofErr w:type="gramEnd"/>
      <w:r w:rsidRPr="00BC70CF">
        <w:rPr>
          <w:rFonts w:ascii="Calibri" w:hAnsi="Calibri" w:cs="Calibri"/>
          <w:color w:val="000000" w:themeColor="text1"/>
        </w:rPr>
        <w:t xml:space="preserve"> by the Carrier without approval in writing by IOM may be cause for termination of the Agreement.</w:t>
      </w:r>
    </w:p>
    <w:p w14:paraId="1D4BBC4E" w14:textId="77777777" w:rsidR="00027AEF" w:rsidRPr="00BC70CF" w:rsidRDefault="00027AEF" w:rsidP="00027AEF">
      <w:pPr>
        <w:spacing w:after="0" w:line="240" w:lineRule="auto"/>
        <w:ind w:left="720" w:hanging="720"/>
        <w:jc w:val="both"/>
        <w:rPr>
          <w:rFonts w:ascii="Calibri" w:hAnsi="Calibri" w:cs="Calibri"/>
          <w:color w:val="000000" w:themeColor="text1"/>
        </w:rPr>
      </w:pPr>
    </w:p>
    <w:p w14:paraId="7D83B9D9"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color w:val="000000" w:themeColor="text1"/>
        </w:rPr>
        <w:t xml:space="preserve">Notwithstanding such written approval from IOM, the Carrier shall not be relieved of any liability or obligation under this </w:t>
      </w:r>
      <w:proofErr w:type="gramStart"/>
      <w:r w:rsidRPr="00BC70CF">
        <w:rPr>
          <w:rFonts w:ascii="Calibri" w:hAnsi="Calibri" w:cs="Calibri"/>
          <w:color w:val="000000" w:themeColor="text1"/>
        </w:rPr>
        <w:t>Agreement</w:t>
      </w:r>
      <w:proofErr w:type="gramEnd"/>
      <w:r w:rsidRPr="00BC70CF">
        <w:rPr>
          <w:rFonts w:ascii="Calibri" w:hAnsi="Calibri" w:cs="Calibri"/>
          <w:color w:val="000000" w:themeColor="text1"/>
        </w:rPr>
        <w:t xml:space="preserve"> nor shall it create any contractual relation between any subcontractor and IOM. </w:t>
      </w:r>
      <w:bookmarkStart w:id="19" w:name="_Hlk184960"/>
      <w:r w:rsidRPr="00BC70CF">
        <w:rPr>
          <w:rFonts w:ascii="Calibri" w:hAnsi="Calibri" w:cs="Calibri"/>
          <w:color w:val="000000" w:themeColor="text1"/>
        </w:rPr>
        <w:t xml:space="preserve">The Carrier shall include in an agreement with a subcontractor all provisions in this Agreement that are applicable to a subcontractor, including relevant Warranties and Special Provisions. </w:t>
      </w:r>
      <w:bookmarkEnd w:id="19"/>
      <w:r w:rsidRPr="00BC70CF">
        <w:rPr>
          <w:rFonts w:ascii="Calibri" w:hAnsi="Calibri" w:cs="Calibri"/>
          <w:color w:val="000000" w:themeColor="text1"/>
        </w:rPr>
        <w:t>The Carrier remains liable as primary obligor under this Agreement, and it shall be directly responsible to IOM for any faulty performance under any subcontract</w:t>
      </w:r>
      <w:r w:rsidRPr="00BC70CF">
        <w:rPr>
          <w:rFonts w:ascii="Calibri" w:hAnsi="Calibri" w:cs="Calibri"/>
        </w:rPr>
        <w:t>.  The subcontractor shall have no cause of action against IOM for any breach of the subcontract.</w:t>
      </w:r>
    </w:p>
    <w:p w14:paraId="417DBEE8" w14:textId="77777777" w:rsidR="00027AEF" w:rsidRPr="00BC70CF" w:rsidRDefault="00027AEF" w:rsidP="00027AEF">
      <w:pPr>
        <w:spacing w:after="0" w:line="240" w:lineRule="auto"/>
        <w:jc w:val="both"/>
        <w:rPr>
          <w:rFonts w:ascii="Calibri" w:hAnsi="Calibri" w:cs="Calibri"/>
        </w:rPr>
      </w:pPr>
    </w:p>
    <w:p w14:paraId="1011948A"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 xml:space="preserve">Delays, Non-Performance and Force Majeure </w:t>
      </w:r>
    </w:p>
    <w:p w14:paraId="0D7C25D6" w14:textId="77777777" w:rsidR="00027AEF" w:rsidRPr="00BC70CF" w:rsidRDefault="00027AEF" w:rsidP="00027AEF">
      <w:pPr>
        <w:spacing w:after="0" w:line="240" w:lineRule="auto"/>
        <w:jc w:val="both"/>
        <w:rPr>
          <w:rFonts w:ascii="Calibri" w:hAnsi="Calibri" w:cs="Calibri"/>
        </w:rPr>
      </w:pPr>
    </w:p>
    <w:p w14:paraId="6EC442F4" w14:textId="77777777" w:rsidR="00027AEF" w:rsidRPr="00BC70CF" w:rsidRDefault="00027AEF" w:rsidP="00027AEF">
      <w:pPr>
        <w:numPr>
          <w:ilvl w:val="1"/>
          <w:numId w:val="13"/>
        </w:numPr>
        <w:spacing w:after="0" w:line="240" w:lineRule="auto"/>
        <w:ind w:hanging="720"/>
        <w:jc w:val="both"/>
        <w:rPr>
          <w:rFonts w:ascii="Calibri" w:hAnsi="Calibri" w:cs="Calibri"/>
        </w:rPr>
      </w:pPr>
      <w:bookmarkStart w:id="20" w:name="_Hlk63293368"/>
      <w:r w:rsidRPr="00BC70CF">
        <w:rPr>
          <w:rFonts w:ascii="Calibri" w:hAnsi="Calibri" w:cs="Calibri"/>
        </w:rPr>
        <w:t xml:space="preserve">If, for any reason, the Carrier does not carry out or is not able to carry out its obligations under this Agreement and/or according to the aircraft’s schedule, it must give notice and full particulars in writing to IOM as soon as possible. In the case of delay or non-performance, IOM reserves the right to take such action as in its sole discretion is considered to be appropriate or necessary in the circumstances, including </w:t>
      </w:r>
      <w:proofErr w:type="gramStart"/>
      <w:r w:rsidRPr="00BC70CF">
        <w:rPr>
          <w:rFonts w:ascii="Calibri" w:hAnsi="Calibri" w:cs="Calibri"/>
        </w:rPr>
        <w:t>imposing  a</w:t>
      </w:r>
      <w:proofErr w:type="gramEnd"/>
      <w:r w:rsidRPr="00BC70CF">
        <w:rPr>
          <w:rFonts w:ascii="Calibri" w:hAnsi="Calibri" w:cs="Calibri"/>
        </w:rPr>
        <w:t xml:space="preserve"> charge of 1% (one per cent) of </w:t>
      </w:r>
      <w:r w:rsidRPr="00BC70CF">
        <w:rPr>
          <w:rFonts w:ascii="Calibri" w:hAnsi="Calibri" w:cs="Calibri"/>
          <w:color w:val="000000" w:themeColor="text1"/>
        </w:rPr>
        <w:t xml:space="preserve">the Fee per day of delay, up to a maximum of 10% (ten per cent) of the Fee, or terminating this Agreement. In the event of such termination, the provisions of </w:t>
      </w:r>
      <w:r>
        <w:rPr>
          <w:rFonts w:ascii="Calibri" w:hAnsi="Calibri" w:cs="Calibri"/>
          <w:color w:val="000000" w:themeColor="text1"/>
        </w:rPr>
        <w:t xml:space="preserve">the </w:t>
      </w:r>
      <w:r w:rsidRPr="00BC70CF">
        <w:rPr>
          <w:rFonts w:ascii="Calibri" w:hAnsi="Calibri" w:cs="Calibri"/>
          <w:color w:val="000000" w:themeColor="text1"/>
        </w:rPr>
        <w:t xml:space="preserve">Article </w:t>
      </w:r>
      <w:r>
        <w:rPr>
          <w:rFonts w:ascii="Calibri" w:hAnsi="Calibri" w:cs="Calibri"/>
          <w:color w:val="000000" w:themeColor="text1"/>
        </w:rPr>
        <w:t xml:space="preserve">on </w:t>
      </w:r>
      <w:r w:rsidRPr="00BC70CF">
        <w:rPr>
          <w:rFonts w:ascii="Calibri" w:hAnsi="Calibri" w:cs="Calibri"/>
          <w:color w:val="000000" w:themeColor="text1"/>
        </w:rPr>
        <w:t>Termination shall apply.</w:t>
      </w:r>
    </w:p>
    <w:bookmarkEnd w:id="20"/>
    <w:p w14:paraId="7A497E07" w14:textId="77777777" w:rsidR="00027AEF" w:rsidRPr="00BC70CF" w:rsidRDefault="00027AEF" w:rsidP="00027AEF">
      <w:pPr>
        <w:spacing w:after="0" w:line="240" w:lineRule="auto"/>
        <w:ind w:hanging="720"/>
        <w:jc w:val="both"/>
        <w:rPr>
          <w:rFonts w:ascii="Calibri" w:hAnsi="Calibri" w:cs="Calibri"/>
        </w:rPr>
      </w:pPr>
    </w:p>
    <w:p w14:paraId="7074C841"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4B334D3D" w14:textId="77777777" w:rsidR="00027AEF" w:rsidRPr="00BC70CF" w:rsidRDefault="00027AEF" w:rsidP="00027AEF">
      <w:pPr>
        <w:spacing w:after="0" w:line="240" w:lineRule="auto"/>
        <w:ind w:hanging="720"/>
        <w:jc w:val="both"/>
        <w:rPr>
          <w:rFonts w:ascii="Calibri" w:hAnsi="Calibri" w:cs="Calibri"/>
        </w:rPr>
      </w:pPr>
    </w:p>
    <w:p w14:paraId="0A26FF18"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1514FEB5" w14:textId="77777777" w:rsidR="00027AEF" w:rsidRPr="00BC70CF" w:rsidRDefault="00027AEF" w:rsidP="00027AEF">
      <w:pPr>
        <w:spacing w:after="0" w:line="240" w:lineRule="auto"/>
        <w:ind w:hanging="720"/>
        <w:jc w:val="both"/>
        <w:rPr>
          <w:rFonts w:ascii="Calibri" w:hAnsi="Calibri" w:cs="Calibri"/>
        </w:rPr>
      </w:pPr>
    </w:p>
    <w:p w14:paraId="617C2810"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IOM shall be entitled without liability to suspend or terminate the Agreement if the Carrier is unable to perform its obligations under the Agreement by reason of force majeure. In the event of such suspension or termination, the provisions of Article 20 (Termination) shall apply</w:t>
      </w:r>
    </w:p>
    <w:p w14:paraId="7319E47F" w14:textId="77777777" w:rsidR="00027AEF" w:rsidRPr="00BC70CF" w:rsidRDefault="00027AEF" w:rsidP="00027AEF">
      <w:pPr>
        <w:spacing w:after="0" w:line="240" w:lineRule="auto"/>
        <w:jc w:val="both"/>
        <w:rPr>
          <w:rFonts w:ascii="Calibri" w:hAnsi="Calibri" w:cs="Calibri"/>
        </w:rPr>
      </w:pPr>
    </w:p>
    <w:p w14:paraId="435FD18D"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Independent Contractor</w:t>
      </w:r>
    </w:p>
    <w:p w14:paraId="4DF6D9FA" w14:textId="77777777" w:rsidR="00027AEF" w:rsidRPr="00BC70CF" w:rsidRDefault="00027AEF" w:rsidP="00027AEF">
      <w:pPr>
        <w:spacing w:after="0" w:line="240" w:lineRule="auto"/>
        <w:jc w:val="both"/>
        <w:rPr>
          <w:rFonts w:ascii="Calibri" w:hAnsi="Calibri" w:cs="Calibri"/>
        </w:rPr>
      </w:pPr>
    </w:p>
    <w:p w14:paraId="121517CD" w14:textId="77777777" w:rsidR="00027AEF" w:rsidRPr="00BC70CF" w:rsidRDefault="00027AEF" w:rsidP="00027AEF">
      <w:pPr>
        <w:spacing w:after="0" w:line="240" w:lineRule="auto"/>
        <w:jc w:val="both"/>
        <w:rPr>
          <w:rFonts w:ascii="Calibri" w:hAnsi="Calibri" w:cs="Calibri"/>
        </w:rPr>
      </w:pPr>
      <w:bookmarkStart w:id="21" w:name="_Hlk520467159"/>
      <w:r w:rsidRPr="00BC70CF">
        <w:rPr>
          <w:rFonts w:ascii="Calibri" w:hAnsi="Calibri" w:cs="Calibri"/>
        </w:rPr>
        <w:t xml:space="preserve">The Carrier, </w:t>
      </w:r>
      <w:bookmarkStart w:id="22" w:name="_Hlk520453265"/>
      <w:r w:rsidRPr="00BC70CF">
        <w:rPr>
          <w:rFonts w:ascii="Calibri" w:hAnsi="Calibri" w:cs="Calibri"/>
        </w:rPr>
        <w:t>its employees and other personnel as well as its subcontractors and their personnel, if any, shall perform all Flight/s under this Agreement as an independent contractor and not as an employee or agent of IOM.</w:t>
      </w:r>
    </w:p>
    <w:p w14:paraId="4E3ECDFE" w14:textId="77777777" w:rsidR="00027AEF" w:rsidRPr="00BC70CF" w:rsidRDefault="00027AEF" w:rsidP="00027AEF">
      <w:pPr>
        <w:spacing w:after="0" w:line="240" w:lineRule="auto"/>
        <w:jc w:val="both"/>
        <w:rPr>
          <w:rFonts w:ascii="Calibri" w:hAnsi="Calibri" w:cs="Calibri"/>
        </w:rPr>
      </w:pPr>
    </w:p>
    <w:bookmarkEnd w:id="21"/>
    <w:bookmarkEnd w:id="22"/>
    <w:p w14:paraId="5A715DCB"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 xml:space="preserve">Audit </w:t>
      </w:r>
    </w:p>
    <w:p w14:paraId="4A280A64" w14:textId="77777777" w:rsidR="00027AEF" w:rsidRPr="00BC70CF" w:rsidRDefault="00027AEF" w:rsidP="00027AEF">
      <w:pPr>
        <w:spacing w:after="0" w:line="240" w:lineRule="auto"/>
        <w:jc w:val="both"/>
        <w:rPr>
          <w:rFonts w:ascii="Calibri" w:hAnsi="Calibri" w:cs="Calibri"/>
        </w:rPr>
      </w:pPr>
    </w:p>
    <w:p w14:paraId="7D236967"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The Carrier agrees to maintain financial records, supporting documents, statistical records and all other records relevant to the Flight/s in accordance with generally accepted accounting principles to sufficiently substantiate all direct and indirect costs of whatever nature involving transactions related to the provision of Flight/s under this Agreement. The Carrier shall make all such records available to IOM or IOM's designated representative at all reasonable times until the expiration of 7 (seven) years from the date of final payment, for inspection, audit, or reproduction. On request, employees of the Carrier shall be available for interview.</w:t>
      </w:r>
    </w:p>
    <w:p w14:paraId="528F94C5" w14:textId="77777777" w:rsidR="00027AEF" w:rsidRPr="00BC70CF" w:rsidRDefault="00027AEF" w:rsidP="00027AEF">
      <w:pPr>
        <w:spacing w:after="0" w:line="240" w:lineRule="auto"/>
        <w:jc w:val="both"/>
        <w:rPr>
          <w:rFonts w:ascii="Calibri" w:hAnsi="Calibri" w:cs="Calibri"/>
        </w:rPr>
      </w:pPr>
    </w:p>
    <w:p w14:paraId="694B293F"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Confidentiality</w:t>
      </w:r>
    </w:p>
    <w:p w14:paraId="037A545F" w14:textId="77777777" w:rsidR="00027AEF" w:rsidRPr="00BC70CF" w:rsidRDefault="00027AEF" w:rsidP="00027AEF">
      <w:pPr>
        <w:tabs>
          <w:tab w:val="left" w:pos="360"/>
        </w:tabs>
        <w:spacing w:after="0" w:line="240" w:lineRule="auto"/>
        <w:ind w:left="720"/>
        <w:jc w:val="both"/>
        <w:rPr>
          <w:rFonts w:ascii="Calibri" w:hAnsi="Calibri" w:cs="Calibri"/>
          <w:b/>
          <w:bCs/>
        </w:rPr>
      </w:pPr>
    </w:p>
    <w:p w14:paraId="07036501"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 xml:space="preserve">All information which comes into the Carrier’s possession or knowledge in connection with this Agreement is to be treated as strictly confidential. The Carrier shall not communicate such information to any third party without the prior written approval of IOM. The Carrier shall comply with IOM Data Protection Principles </w:t>
      </w:r>
      <w:proofErr w:type="gramStart"/>
      <w:r w:rsidRPr="00BC70CF">
        <w:rPr>
          <w:rFonts w:ascii="Calibri" w:hAnsi="Calibri" w:cs="Calibri"/>
        </w:rPr>
        <w:t>in the event that</w:t>
      </w:r>
      <w:proofErr w:type="gramEnd"/>
      <w:r w:rsidRPr="00BC70CF">
        <w:rPr>
          <w:rFonts w:ascii="Calibri" w:hAnsi="Calibri" w:cs="Calibri"/>
        </w:rPr>
        <w:t xml:space="preserve"> it collects, receives, uses, transfers, stores or otherwise processes any personal data in the performance of this Agreement. These obligations shall survive the expiration or termination of this Agreement. </w:t>
      </w:r>
    </w:p>
    <w:p w14:paraId="28469C73" w14:textId="77777777" w:rsidR="00027AEF" w:rsidRDefault="00027AEF" w:rsidP="00027AEF">
      <w:pPr>
        <w:tabs>
          <w:tab w:val="left" w:pos="720"/>
        </w:tabs>
        <w:spacing w:after="0" w:line="240" w:lineRule="auto"/>
        <w:ind w:left="720"/>
        <w:jc w:val="both"/>
        <w:rPr>
          <w:rFonts w:ascii="Calibri" w:hAnsi="Calibri" w:cs="Calibri"/>
          <w:b/>
          <w:bCs/>
        </w:rPr>
      </w:pPr>
    </w:p>
    <w:p w14:paraId="0A01E97C" w14:textId="77777777" w:rsidR="00A3174C" w:rsidRPr="00BC70CF" w:rsidRDefault="00A3174C" w:rsidP="00027AEF">
      <w:pPr>
        <w:tabs>
          <w:tab w:val="left" w:pos="720"/>
        </w:tabs>
        <w:spacing w:after="0" w:line="240" w:lineRule="auto"/>
        <w:ind w:left="720"/>
        <w:jc w:val="both"/>
        <w:rPr>
          <w:rFonts w:ascii="Calibri" w:hAnsi="Calibri" w:cs="Calibri"/>
          <w:b/>
          <w:bCs/>
        </w:rPr>
      </w:pPr>
    </w:p>
    <w:p w14:paraId="37ECAD63"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4A13C15A">
        <w:rPr>
          <w:rFonts w:ascii="Calibri" w:hAnsi="Calibri" w:cs="Calibri"/>
        </w:rPr>
        <w:lastRenderedPageBreak/>
        <w:t xml:space="preserve">Notwithstanding the previous paragraph, IOM may disclose the terms of this Agreement and information related to this Agreement, including but not limited to the name and address of the Carrier, the title of the contract/project, the nature and purpose of the contract/project, and the amount of the contract/project to the extent as required by its donors or auditors or in relation to IOM’s </w:t>
      </w:r>
      <w:r w:rsidRPr="4A13C15A">
        <w:rPr>
          <w:rFonts w:ascii="Calibri" w:eastAsia="Calibri" w:hAnsi="Calibri" w:cs="Calibri"/>
          <w:color w:val="000000" w:themeColor="text1"/>
        </w:rPr>
        <w:t>reporting mechanisms and</w:t>
      </w:r>
      <w:r w:rsidRPr="4A13C15A">
        <w:rPr>
          <w:rFonts w:ascii="Calibri" w:eastAsia="Calibri" w:hAnsi="Calibri" w:cs="Calibri"/>
        </w:rPr>
        <w:t xml:space="preserve"> </w:t>
      </w:r>
      <w:r w:rsidRPr="4A13C15A">
        <w:rPr>
          <w:rFonts w:ascii="Calibri" w:hAnsi="Calibri" w:cs="Calibri"/>
        </w:rPr>
        <w:t>commitment to any initiative for transparency and accountability of funding received by IOM, provided that such disclosure will be in accordance with the policies, instructions and regulations of IOM.</w:t>
      </w:r>
    </w:p>
    <w:p w14:paraId="0DC47EFE" w14:textId="77777777" w:rsidR="00027AEF" w:rsidRPr="00BC70CF" w:rsidRDefault="00027AEF" w:rsidP="00027AEF">
      <w:pPr>
        <w:spacing w:after="0" w:line="240" w:lineRule="auto"/>
        <w:jc w:val="both"/>
        <w:rPr>
          <w:rFonts w:ascii="Calibri" w:hAnsi="Calibri" w:cs="Calibri"/>
        </w:rPr>
      </w:pPr>
    </w:p>
    <w:p w14:paraId="46488973"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Notices</w:t>
      </w:r>
    </w:p>
    <w:p w14:paraId="67CDDCF0" w14:textId="77777777" w:rsidR="00027AEF" w:rsidRPr="00BC70CF" w:rsidRDefault="00027AEF" w:rsidP="00027AEF">
      <w:pPr>
        <w:tabs>
          <w:tab w:val="left" w:pos="360"/>
        </w:tabs>
        <w:spacing w:after="0" w:line="240" w:lineRule="auto"/>
        <w:ind w:left="720"/>
        <w:jc w:val="both"/>
        <w:rPr>
          <w:rFonts w:ascii="Calibri" w:hAnsi="Calibri" w:cs="Calibri"/>
          <w:b/>
          <w:bCs/>
        </w:rPr>
      </w:pPr>
    </w:p>
    <w:p w14:paraId="5FA1CD0F"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Any notice given pursuant to this Agreement will be sufficiently given if it is in writing and received by the other Party at the following address:</w:t>
      </w:r>
    </w:p>
    <w:p w14:paraId="5D44AB8A" w14:textId="77777777" w:rsidR="00027AEF" w:rsidRPr="00BC70CF" w:rsidRDefault="00027AEF" w:rsidP="00027AEF">
      <w:pPr>
        <w:spacing w:after="0" w:line="240" w:lineRule="auto"/>
        <w:ind w:left="720"/>
        <w:jc w:val="both"/>
        <w:rPr>
          <w:rFonts w:ascii="Calibri" w:hAnsi="Calibri" w:cs="Calibr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027AEF" w:rsidRPr="00620BA9" w14:paraId="72937020" w14:textId="77777777" w:rsidTr="0076658A">
        <w:tc>
          <w:tcPr>
            <w:tcW w:w="8630" w:type="dxa"/>
            <w:gridSpan w:val="2"/>
          </w:tcPr>
          <w:p w14:paraId="2E75A6F9" w14:textId="77777777" w:rsidR="00027AEF" w:rsidRPr="00BC70CF" w:rsidRDefault="00027AEF" w:rsidP="00027AEF">
            <w:pPr>
              <w:jc w:val="both"/>
              <w:rPr>
                <w:rFonts w:ascii="Calibri" w:hAnsi="Calibri" w:cs="Calibri"/>
                <w:b/>
                <w:bCs/>
                <w:u w:val="single"/>
              </w:rPr>
            </w:pPr>
            <w:bookmarkStart w:id="23" w:name="_Hlk78820119"/>
            <w:r w:rsidRPr="00BC70CF">
              <w:rPr>
                <w:rFonts w:ascii="Calibri" w:hAnsi="Calibri" w:cs="Calibri"/>
                <w:b/>
                <w:bCs/>
                <w:u w:val="single"/>
              </w:rPr>
              <w:t>International Organization for Migration (IOM)</w:t>
            </w:r>
          </w:p>
        </w:tc>
      </w:tr>
      <w:tr w:rsidR="00027AEF" w:rsidRPr="00620BA9" w14:paraId="1832AEDB" w14:textId="77777777" w:rsidTr="0076658A">
        <w:tc>
          <w:tcPr>
            <w:tcW w:w="1350" w:type="dxa"/>
          </w:tcPr>
          <w:p w14:paraId="1D417B61" w14:textId="77777777" w:rsidR="00027AEF" w:rsidRPr="00BC70CF" w:rsidRDefault="00027AEF" w:rsidP="00027AEF">
            <w:pPr>
              <w:jc w:val="both"/>
              <w:rPr>
                <w:rFonts w:ascii="Calibri" w:hAnsi="Calibri" w:cs="Calibri"/>
              </w:rPr>
            </w:pPr>
            <w:r w:rsidRPr="00BC70CF">
              <w:rPr>
                <w:rFonts w:ascii="Calibri" w:hAnsi="Calibri" w:cs="Calibri"/>
              </w:rPr>
              <w:t>Attn:</w:t>
            </w:r>
          </w:p>
        </w:tc>
        <w:tc>
          <w:tcPr>
            <w:tcW w:w="7280" w:type="dxa"/>
          </w:tcPr>
          <w:p w14:paraId="74270689" w14:textId="0666EB34" w:rsidR="00027AEF" w:rsidRPr="00BC70CF" w:rsidRDefault="00027AEF" w:rsidP="00027AEF">
            <w:pPr>
              <w:jc w:val="both"/>
              <w:rPr>
                <w:rFonts w:ascii="Calibri" w:hAnsi="Calibri" w:cs="Calibri"/>
              </w:rPr>
            </w:pPr>
          </w:p>
        </w:tc>
      </w:tr>
      <w:tr w:rsidR="00027AEF" w:rsidRPr="00620BA9" w14:paraId="5C3E8E59" w14:textId="77777777" w:rsidTr="0076658A">
        <w:tc>
          <w:tcPr>
            <w:tcW w:w="1350" w:type="dxa"/>
          </w:tcPr>
          <w:p w14:paraId="6B6ACF6A" w14:textId="77777777" w:rsidR="00027AEF" w:rsidRPr="00BC70CF" w:rsidRDefault="00027AEF" w:rsidP="00027AEF">
            <w:pPr>
              <w:jc w:val="both"/>
              <w:rPr>
                <w:rFonts w:ascii="Calibri" w:hAnsi="Calibri" w:cs="Calibri"/>
              </w:rPr>
            </w:pPr>
            <w:r w:rsidRPr="00BC70CF">
              <w:rPr>
                <w:rFonts w:ascii="Calibri" w:hAnsi="Calibri" w:cs="Calibri"/>
              </w:rPr>
              <w:t>Address:</w:t>
            </w:r>
          </w:p>
        </w:tc>
        <w:tc>
          <w:tcPr>
            <w:tcW w:w="7280" w:type="dxa"/>
          </w:tcPr>
          <w:p w14:paraId="7BA3F6C3" w14:textId="3559E35D" w:rsidR="00027AEF" w:rsidRPr="00BC70CF" w:rsidRDefault="00027AEF" w:rsidP="00027AEF">
            <w:pPr>
              <w:jc w:val="both"/>
              <w:rPr>
                <w:rFonts w:ascii="Calibri" w:hAnsi="Calibri" w:cs="Calibri"/>
              </w:rPr>
            </w:pPr>
          </w:p>
        </w:tc>
      </w:tr>
      <w:tr w:rsidR="00027AEF" w:rsidRPr="00620BA9" w14:paraId="7B29D92E" w14:textId="77777777" w:rsidTr="0076658A">
        <w:tc>
          <w:tcPr>
            <w:tcW w:w="1350" w:type="dxa"/>
          </w:tcPr>
          <w:p w14:paraId="66E7E1BE" w14:textId="77777777" w:rsidR="00027AEF" w:rsidRPr="00BC70CF" w:rsidRDefault="00027AEF" w:rsidP="00027AEF">
            <w:pPr>
              <w:jc w:val="both"/>
              <w:rPr>
                <w:rFonts w:ascii="Calibri" w:hAnsi="Calibri" w:cs="Calibri"/>
              </w:rPr>
            </w:pPr>
            <w:r w:rsidRPr="00BC70CF">
              <w:rPr>
                <w:rFonts w:ascii="Calibri" w:hAnsi="Calibri" w:cs="Calibri"/>
              </w:rPr>
              <w:t xml:space="preserve">Email: </w:t>
            </w:r>
          </w:p>
        </w:tc>
        <w:tc>
          <w:tcPr>
            <w:tcW w:w="7280" w:type="dxa"/>
          </w:tcPr>
          <w:p w14:paraId="68CC2810" w14:textId="54742679" w:rsidR="00027AEF" w:rsidRPr="00BC70CF" w:rsidRDefault="00027AEF" w:rsidP="00027AEF">
            <w:pPr>
              <w:jc w:val="both"/>
              <w:rPr>
                <w:rFonts w:ascii="Calibri" w:hAnsi="Calibri" w:cs="Calibri"/>
              </w:rPr>
            </w:pPr>
          </w:p>
        </w:tc>
      </w:tr>
    </w:tbl>
    <w:p w14:paraId="0F7DC515" w14:textId="77777777" w:rsidR="00027AEF" w:rsidRPr="00BC70CF" w:rsidRDefault="00027AEF" w:rsidP="00027AEF">
      <w:pPr>
        <w:spacing w:after="0" w:line="240" w:lineRule="auto"/>
        <w:ind w:left="720"/>
        <w:jc w:val="both"/>
        <w:rPr>
          <w:rFonts w:ascii="Calibri" w:hAnsi="Calibri" w:cs="Calibri"/>
          <w:b/>
          <w:bCs/>
          <w:highlight w:val="lightGray"/>
        </w:rPr>
      </w:pPr>
      <w:bookmarkStart w:id="24"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027AEF" w:rsidRPr="00620BA9" w14:paraId="485EE94F" w14:textId="77777777" w:rsidTr="0076658A">
        <w:tc>
          <w:tcPr>
            <w:tcW w:w="8630" w:type="dxa"/>
            <w:gridSpan w:val="2"/>
          </w:tcPr>
          <w:p w14:paraId="66FE6468" w14:textId="714A9BAB" w:rsidR="00027AEF" w:rsidRPr="00A3174C" w:rsidRDefault="00A3174C" w:rsidP="00027AEF">
            <w:pPr>
              <w:jc w:val="both"/>
              <w:rPr>
                <w:rFonts w:ascii="Calibri" w:hAnsi="Calibri" w:cs="Calibri"/>
                <w:b/>
                <w:bCs/>
                <w:u w:val="single"/>
              </w:rPr>
            </w:pPr>
            <w:r w:rsidRPr="00A3174C">
              <w:rPr>
                <w:rFonts w:ascii="Calibri" w:hAnsi="Calibri" w:cs="Calibri"/>
                <w:b/>
                <w:bCs/>
                <w:highlight w:val="lightGray"/>
                <w:u w:val="single"/>
              </w:rPr>
              <w:t>Carrier</w:t>
            </w:r>
          </w:p>
        </w:tc>
      </w:tr>
      <w:tr w:rsidR="00027AEF" w:rsidRPr="00620BA9" w14:paraId="73D9DBB2" w14:textId="77777777" w:rsidTr="0076658A">
        <w:tc>
          <w:tcPr>
            <w:tcW w:w="1350" w:type="dxa"/>
          </w:tcPr>
          <w:p w14:paraId="7C295B61" w14:textId="77777777" w:rsidR="00027AEF" w:rsidRPr="00BC70CF" w:rsidRDefault="00027AEF" w:rsidP="00027AEF">
            <w:pPr>
              <w:jc w:val="both"/>
              <w:rPr>
                <w:rFonts w:ascii="Calibri" w:hAnsi="Calibri" w:cs="Calibri"/>
              </w:rPr>
            </w:pPr>
            <w:r w:rsidRPr="00BC70CF">
              <w:rPr>
                <w:rFonts w:ascii="Calibri" w:hAnsi="Calibri" w:cs="Calibri"/>
              </w:rPr>
              <w:t>Attn:</w:t>
            </w:r>
          </w:p>
        </w:tc>
        <w:tc>
          <w:tcPr>
            <w:tcW w:w="7280" w:type="dxa"/>
          </w:tcPr>
          <w:p w14:paraId="59A396B7" w14:textId="06F4D8EF" w:rsidR="00027AEF" w:rsidRPr="00BC70CF" w:rsidRDefault="00027AEF" w:rsidP="00027AEF">
            <w:pPr>
              <w:jc w:val="both"/>
              <w:rPr>
                <w:rFonts w:ascii="Calibri" w:hAnsi="Calibri" w:cs="Calibri"/>
              </w:rPr>
            </w:pPr>
          </w:p>
        </w:tc>
      </w:tr>
      <w:tr w:rsidR="00027AEF" w:rsidRPr="00620BA9" w14:paraId="676BA034" w14:textId="77777777" w:rsidTr="0076658A">
        <w:tc>
          <w:tcPr>
            <w:tcW w:w="1350" w:type="dxa"/>
          </w:tcPr>
          <w:p w14:paraId="07CE271D" w14:textId="77777777" w:rsidR="00027AEF" w:rsidRPr="00BC70CF" w:rsidRDefault="00027AEF" w:rsidP="00027AEF">
            <w:pPr>
              <w:jc w:val="both"/>
              <w:rPr>
                <w:rFonts w:ascii="Calibri" w:hAnsi="Calibri" w:cs="Calibri"/>
              </w:rPr>
            </w:pPr>
            <w:r w:rsidRPr="00BC70CF">
              <w:rPr>
                <w:rFonts w:ascii="Calibri" w:hAnsi="Calibri" w:cs="Calibri"/>
              </w:rPr>
              <w:t>Address:</w:t>
            </w:r>
          </w:p>
        </w:tc>
        <w:tc>
          <w:tcPr>
            <w:tcW w:w="7280" w:type="dxa"/>
          </w:tcPr>
          <w:p w14:paraId="0ABF494C" w14:textId="7A330EA7" w:rsidR="00027AEF" w:rsidRPr="00BC70CF" w:rsidRDefault="00027AEF" w:rsidP="00027AEF">
            <w:pPr>
              <w:jc w:val="both"/>
              <w:rPr>
                <w:rFonts w:ascii="Calibri" w:hAnsi="Calibri" w:cs="Calibri"/>
              </w:rPr>
            </w:pPr>
          </w:p>
        </w:tc>
      </w:tr>
      <w:tr w:rsidR="00027AEF" w:rsidRPr="00620BA9" w14:paraId="50BFB32E" w14:textId="77777777" w:rsidTr="0076658A">
        <w:tc>
          <w:tcPr>
            <w:tcW w:w="1350" w:type="dxa"/>
          </w:tcPr>
          <w:p w14:paraId="26EDE28E" w14:textId="77777777" w:rsidR="00027AEF" w:rsidRPr="00BC70CF" w:rsidRDefault="00027AEF" w:rsidP="00027AEF">
            <w:pPr>
              <w:jc w:val="both"/>
              <w:rPr>
                <w:rFonts w:ascii="Calibri" w:hAnsi="Calibri" w:cs="Calibri"/>
              </w:rPr>
            </w:pPr>
            <w:r w:rsidRPr="00BC70CF">
              <w:rPr>
                <w:rFonts w:ascii="Calibri" w:hAnsi="Calibri" w:cs="Calibri"/>
              </w:rPr>
              <w:t xml:space="preserve">Email: </w:t>
            </w:r>
          </w:p>
        </w:tc>
        <w:tc>
          <w:tcPr>
            <w:tcW w:w="7280" w:type="dxa"/>
          </w:tcPr>
          <w:p w14:paraId="0F191823" w14:textId="13C627F6" w:rsidR="00027AEF" w:rsidRPr="00BC70CF" w:rsidRDefault="00027AEF" w:rsidP="00027AEF">
            <w:pPr>
              <w:jc w:val="both"/>
              <w:rPr>
                <w:rFonts w:ascii="Calibri" w:hAnsi="Calibri" w:cs="Calibri"/>
              </w:rPr>
            </w:pPr>
          </w:p>
        </w:tc>
      </w:tr>
      <w:bookmarkEnd w:id="24"/>
    </w:tbl>
    <w:p w14:paraId="6549DBF4" w14:textId="77777777" w:rsidR="00027AEF" w:rsidRPr="00BC70CF" w:rsidRDefault="00027AEF" w:rsidP="00027AEF">
      <w:pPr>
        <w:spacing w:after="0" w:line="240" w:lineRule="auto"/>
        <w:jc w:val="both"/>
        <w:rPr>
          <w:rFonts w:ascii="Calibri" w:hAnsi="Calibri" w:cs="Calibri"/>
        </w:rPr>
      </w:pPr>
    </w:p>
    <w:bookmarkEnd w:id="23"/>
    <w:p w14:paraId="5D87FD39" w14:textId="77777777" w:rsidR="00027AEF" w:rsidRPr="00BC70CF" w:rsidRDefault="00027AEF" w:rsidP="00027AEF">
      <w:pPr>
        <w:numPr>
          <w:ilvl w:val="1"/>
          <w:numId w:val="13"/>
        </w:numPr>
        <w:spacing w:after="0" w:line="240" w:lineRule="auto"/>
        <w:ind w:hanging="720"/>
        <w:jc w:val="both"/>
        <w:rPr>
          <w:rFonts w:ascii="Calibri" w:hAnsi="Calibri" w:cs="Calibri"/>
        </w:rPr>
      </w:pPr>
      <w:r w:rsidRPr="00BC70CF">
        <w:rPr>
          <w:rFonts w:ascii="Calibri" w:hAnsi="Calibri" w:cs="Calibri"/>
        </w:rPr>
        <w:t>The Carrier will inform, in writing, both IOM and IOM's field offices concerned of positioning schedule of aircraft involved and of any changes as they occur.</w:t>
      </w:r>
    </w:p>
    <w:p w14:paraId="450A6EE4" w14:textId="77777777" w:rsidR="00027AEF" w:rsidRPr="00BC70CF" w:rsidRDefault="00027AEF" w:rsidP="00027AEF">
      <w:pPr>
        <w:spacing w:after="0" w:line="240" w:lineRule="auto"/>
        <w:jc w:val="both"/>
        <w:rPr>
          <w:rFonts w:ascii="Calibri" w:hAnsi="Calibri" w:cs="Calibri"/>
        </w:rPr>
      </w:pPr>
    </w:p>
    <w:p w14:paraId="3C4CEBFB"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Dispute Resolution</w:t>
      </w:r>
    </w:p>
    <w:p w14:paraId="6E05DD23" w14:textId="77777777" w:rsidR="00027AEF" w:rsidRPr="00BC70CF" w:rsidRDefault="00027AEF" w:rsidP="00027AEF">
      <w:pPr>
        <w:tabs>
          <w:tab w:val="left" w:pos="360"/>
        </w:tabs>
        <w:spacing w:after="0" w:line="240" w:lineRule="auto"/>
        <w:ind w:left="720"/>
        <w:jc w:val="both"/>
        <w:rPr>
          <w:rFonts w:ascii="Calibri" w:hAnsi="Calibri" w:cs="Calibri"/>
          <w:b/>
          <w:bCs/>
        </w:rPr>
      </w:pPr>
    </w:p>
    <w:p w14:paraId="72018990" w14:textId="77777777" w:rsidR="00027AEF" w:rsidRPr="00620BA9" w:rsidRDefault="00027AEF" w:rsidP="00027AEF">
      <w:pPr>
        <w:tabs>
          <w:tab w:val="left" w:pos="720"/>
        </w:tabs>
        <w:spacing w:after="0" w:line="240" w:lineRule="auto"/>
        <w:ind w:left="720" w:hanging="720"/>
        <w:jc w:val="both"/>
        <w:textAlignment w:val="center"/>
        <w:rPr>
          <w:rFonts w:ascii="Calibri" w:hAnsi="Calibri" w:cs="Calibri"/>
          <w:color w:val="000000"/>
          <w:lang w:eastAsia="en-PH"/>
        </w:rPr>
      </w:pPr>
      <w:r w:rsidRPr="00620BA9">
        <w:rPr>
          <w:rFonts w:ascii="Calibri" w:hAnsi="Calibri" w:cs="Calibri"/>
          <w:color w:val="221F1F"/>
          <w:lang w:eastAsia="en-PH"/>
        </w:rPr>
        <w:t xml:space="preserve">15.1 </w:t>
      </w:r>
      <w:r w:rsidRPr="00620BA9">
        <w:rPr>
          <w:rFonts w:ascii="Calibri" w:hAnsi="Calibri" w:cs="Calibri"/>
          <w:color w:val="221F1F"/>
          <w:lang w:eastAsia="en-PH"/>
        </w:rPr>
        <w:tab/>
        <w:t>Any dispute, controversy or claim arising out of or in relation to this Agreement, or the breach, termination or invalidity thereof, shall be settled amicably by negotiation between the Parties.</w:t>
      </w:r>
      <w:r w:rsidRPr="00620BA9">
        <w:rPr>
          <w:rFonts w:ascii="Calibri" w:hAnsi="Calibri" w:cs="Calibri"/>
          <w:color w:val="000000"/>
          <w:lang w:eastAsia="en-PH"/>
        </w:rPr>
        <w:t xml:space="preserve"> </w:t>
      </w:r>
    </w:p>
    <w:p w14:paraId="40075146" w14:textId="77777777" w:rsidR="00027AEF" w:rsidRPr="00BC70CF" w:rsidRDefault="00027AEF" w:rsidP="00027AEF">
      <w:pPr>
        <w:tabs>
          <w:tab w:val="left" w:pos="720"/>
        </w:tabs>
        <w:spacing w:after="0" w:line="240" w:lineRule="auto"/>
        <w:ind w:left="720" w:hanging="720"/>
        <w:jc w:val="both"/>
        <w:textAlignment w:val="center"/>
        <w:rPr>
          <w:rFonts w:ascii="Calibri" w:hAnsi="Calibri" w:cs="Calibri"/>
          <w:color w:val="000000" w:themeColor="text1"/>
          <w:lang w:eastAsia="en-PH"/>
        </w:rPr>
      </w:pPr>
    </w:p>
    <w:p w14:paraId="73C5BCEC" w14:textId="77777777" w:rsidR="00027AEF" w:rsidRPr="00BC70CF" w:rsidRDefault="00027AEF" w:rsidP="00027AEF">
      <w:pPr>
        <w:tabs>
          <w:tab w:val="left" w:pos="720"/>
        </w:tabs>
        <w:spacing w:after="0" w:line="240" w:lineRule="auto"/>
        <w:ind w:left="720" w:hanging="720"/>
        <w:jc w:val="both"/>
        <w:textAlignment w:val="center"/>
        <w:rPr>
          <w:rFonts w:ascii="Calibri" w:hAnsi="Calibri" w:cs="Calibri"/>
          <w:color w:val="000000" w:themeColor="text1"/>
          <w:lang w:eastAsia="en-PH"/>
        </w:rPr>
      </w:pPr>
      <w:bookmarkStart w:id="25" w:name="_Hlk140825813"/>
      <w:r w:rsidRPr="00BC70CF">
        <w:rPr>
          <w:rFonts w:ascii="Calibri" w:hAnsi="Calibri" w:cs="Calibri"/>
          <w:color w:val="000000" w:themeColor="text1"/>
          <w:lang w:eastAsia="en-PH"/>
        </w:rPr>
        <w:t xml:space="preserve">15.2 </w:t>
      </w:r>
      <w:r w:rsidRPr="00BC70CF">
        <w:rPr>
          <w:rFonts w:ascii="Calibri" w:hAnsi="Calibri" w:cs="Calibri"/>
          <w:color w:val="000000" w:themeColor="text1"/>
          <w:lang w:eastAsia="en-PH"/>
        </w:rPr>
        <w:tab/>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03EDA96B" w14:textId="77777777" w:rsidR="00027AEF" w:rsidRPr="00BC70CF" w:rsidRDefault="00027AEF" w:rsidP="00027AEF">
      <w:pPr>
        <w:tabs>
          <w:tab w:val="left" w:pos="720"/>
        </w:tabs>
        <w:spacing w:after="0" w:line="240" w:lineRule="auto"/>
        <w:ind w:left="720" w:hanging="720"/>
        <w:jc w:val="both"/>
        <w:textAlignment w:val="center"/>
        <w:rPr>
          <w:rFonts w:ascii="Calibri" w:hAnsi="Calibri" w:cs="Calibri"/>
          <w:color w:val="000000" w:themeColor="text1"/>
          <w:lang w:eastAsia="en-PH"/>
        </w:rPr>
      </w:pPr>
    </w:p>
    <w:p w14:paraId="4F890EC4" w14:textId="77777777" w:rsidR="00027AEF" w:rsidRPr="00BC70CF" w:rsidRDefault="00027AEF" w:rsidP="00027AEF">
      <w:pPr>
        <w:tabs>
          <w:tab w:val="left" w:pos="720"/>
        </w:tabs>
        <w:spacing w:after="0" w:line="240" w:lineRule="auto"/>
        <w:ind w:left="720" w:hanging="720"/>
        <w:jc w:val="both"/>
        <w:textAlignment w:val="center"/>
        <w:rPr>
          <w:rFonts w:ascii="Calibri" w:hAnsi="Calibri" w:cs="Calibri"/>
          <w:color w:val="000000" w:themeColor="text1"/>
          <w:lang w:eastAsia="en-PH"/>
        </w:rPr>
      </w:pPr>
      <w:r w:rsidRPr="00BC70CF">
        <w:rPr>
          <w:rFonts w:ascii="Calibri" w:hAnsi="Calibri" w:cs="Calibri"/>
          <w:color w:val="000000" w:themeColor="text1"/>
          <w:lang w:eastAsia="en-PH"/>
        </w:rPr>
        <w:t xml:space="preserve">15.3 </w:t>
      </w:r>
      <w:r w:rsidRPr="00BC70CF">
        <w:rPr>
          <w:rFonts w:ascii="Calibri" w:hAnsi="Calibri" w:cs="Calibri"/>
          <w:color w:val="000000" w:themeColor="text1"/>
          <w:lang w:eastAsia="en-PH"/>
        </w:rPr>
        <w:tab/>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58084513" w14:textId="77777777" w:rsidR="00027AEF" w:rsidRPr="00BC70CF" w:rsidRDefault="00027AEF" w:rsidP="00027AEF">
      <w:pPr>
        <w:spacing w:after="0" w:line="240" w:lineRule="auto"/>
        <w:ind w:left="720" w:hanging="720"/>
        <w:jc w:val="both"/>
        <w:textAlignment w:val="center"/>
        <w:rPr>
          <w:rFonts w:ascii="Calibri" w:hAnsi="Calibri" w:cs="Calibri"/>
          <w:color w:val="000000" w:themeColor="text1"/>
          <w:lang w:eastAsia="en-PH"/>
        </w:rPr>
      </w:pPr>
    </w:p>
    <w:p w14:paraId="504EDBDE" w14:textId="77777777" w:rsidR="00027AEF" w:rsidRPr="00BC70CF" w:rsidRDefault="00027AEF" w:rsidP="00027AEF">
      <w:pPr>
        <w:spacing w:after="0" w:line="240" w:lineRule="auto"/>
        <w:ind w:left="720" w:hanging="720"/>
        <w:jc w:val="both"/>
        <w:textAlignment w:val="center"/>
        <w:rPr>
          <w:rFonts w:ascii="Calibri" w:hAnsi="Calibri" w:cs="Calibri"/>
          <w:color w:val="000000" w:themeColor="text1"/>
          <w:lang w:eastAsia="en-PH"/>
        </w:rPr>
      </w:pPr>
      <w:r w:rsidRPr="00BC70CF">
        <w:rPr>
          <w:rFonts w:ascii="Calibri" w:hAnsi="Calibri" w:cs="Calibri"/>
          <w:color w:val="000000" w:themeColor="text1"/>
          <w:lang w:eastAsia="en-PH"/>
        </w:rPr>
        <w:t xml:space="preserve">15.4 </w:t>
      </w:r>
      <w:r w:rsidRPr="00BC70CF">
        <w:rPr>
          <w:rFonts w:ascii="Calibri" w:hAnsi="Calibri" w:cs="Calibri"/>
          <w:color w:val="000000" w:themeColor="text1"/>
          <w:lang w:eastAsia="en-PH"/>
        </w:rPr>
        <w:tab/>
        <w:t>All aspects of the dispute resolution as per paragraphs 1 to 3 of this Article</w:t>
      </w:r>
      <w:r>
        <w:rPr>
          <w:rFonts w:ascii="Calibri" w:hAnsi="Calibri" w:cs="Calibri"/>
          <w:color w:val="000000" w:themeColor="text1"/>
          <w:lang w:eastAsia="en-PH"/>
        </w:rPr>
        <w:t xml:space="preserve"> </w:t>
      </w:r>
      <w:r w:rsidRPr="00BC70CF">
        <w:rPr>
          <w:rFonts w:ascii="Calibri" w:hAnsi="Calibri" w:cs="Calibri"/>
          <w:color w:val="000000" w:themeColor="text1"/>
          <w:lang w:eastAsia="en-PH"/>
        </w:rPr>
        <w:t xml:space="preserve">shall be treated as confidential by the Parties and all others involved. </w:t>
      </w:r>
    </w:p>
    <w:p w14:paraId="7C55B80D" w14:textId="77777777" w:rsidR="00027AEF" w:rsidRPr="00BC70CF" w:rsidRDefault="00027AEF" w:rsidP="00027AEF">
      <w:pPr>
        <w:spacing w:after="0" w:line="240" w:lineRule="auto"/>
        <w:ind w:left="720" w:hanging="720"/>
        <w:jc w:val="both"/>
        <w:textAlignment w:val="center"/>
        <w:rPr>
          <w:rFonts w:ascii="Calibri" w:hAnsi="Calibri" w:cs="Calibri"/>
          <w:color w:val="000000" w:themeColor="text1"/>
          <w:lang w:eastAsia="en-PH"/>
        </w:rPr>
      </w:pPr>
    </w:p>
    <w:p w14:paraId="7F82B3D8" w14:textId="77777777" w:rsidR="00027AEF" w:rsidRPr="00620BA9" w:rsidRDefault="00027AEF" w:rsidP="00027AEF">
      <w:pPr>
        <w:spacing w:after="0" w:line="240" w:lineRule="auto"/>
        <w:ind w:left="720" w:hanging="720"/>
        <w:jc w:val="both"/>
        <w:textAlignment w:val="center"/>
        <w:rPr>
          <w:rFonts w:ascii="Calibri" w:hAnsi="Calibri" w:cs="Calibri"/>
          <w:color w:val="221F1F"/>
          <w:lang w:eastAsia="en-PH"/>
        </w:rPr>
      </w:pPr>
      <w:r w:rsidRPr="00BC70CF">
        <w:rPr>
          <w:rFonts w:ascii="Calibri" w:hAnsi="Calibri" w:cs="Calibri"/>
          <w:color w:val="000000" w:themeColor="text1"/>
          <w:lang w:eastAsia="en-PH"/>
        </w:rPr>
        <w:t xml:space="preserve">15.5 </w:t>
      </w:r>
      <w:r w:rsidRPr="00BC70CF">
        <w:rPr>
          <w:rFonts w:ascii="Calibri" w:hAnsi="Calibri" w:cs="Calibri"/>
          <w:color w:val="000000" w:themeColor="text1"/>
          <w:lang w:eastAsia="en-PH"/>
        </w:rPr>
        <w:tab/>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w:t>
      </w:r>
      <w:r w:rsidRPr="00620BA9">
        <w:rPr>
          <w:rFonts w:ascii="Calibri" w:hAnsi="Calibri" w:cs="Calibri"/>
          <w:color w:val="221F1F"/>
          <w:lang w:eastAsia="en-PH"/>
        </w:rPr>
        <w:t xml:space="preserve">of law that would defer the Agreement to the laws of any given jurisdiction. </w:t>
      </w:r>
    </w:p>
    <w:p w14:paraId="543A5FAD" w14:textId="77777777" w:rsidR="00027AEF" w:rsidRPr="00620BA9" w:rsidRDefault="00027AEF" w:rsidP="00027AEF">
      <w:pPr>
        <w:spacing w:after="0" w:line="240" w:lineRule="auto"/>
        <w:ind w:left="720" w:hanging="720"/>
        <w:jc w:val="both"/>
        <w:textAlignment w:val="center"/>
        <w:rPr>
          <w:rFonts w:ascii="Calibri" w:hAnsi="Calibri" w:cs="Calibri"/>
          <w:color w:val="221F1F"/>
          <w:lang w:eastAsia="en-PH"/>
        </w:rPr>
      </w:pPr>
    </w:p>
    <w:p w14:paraId="5E755393" w14:textId="77777777" w:rsidR="00027AEF" w:rsidRPr="00620BA9" w:rsidRDefault="00027AEF" w:rsidP="00027AEF">
      <w:pPr>
        <w:spacing w:after="0" w:line="240" w:lineRule="auto"/>
        <w:ind w:left="720" w:hanging="720"/>
        <w:jc w:val="both"/>
        <w:textAlignment w:val="center"/>
        <w:rPr>
          <w:rFonts w:ascii="Calibri" w:hAnsi="Calibri" w:cs="Calibri"/>
          <w:color w:val="2E75B5"/>
          <w:lang w:eastAsia="en-PH"/>
        </w:rPr>
      </w:pPr>
      <w:r w:rsidRPr="00620BA9">
        <w:rPr>
          <w:rFonts w:ascii="Calibri" w:hAnsi="Calibri" w:cs="Calibri"/>
          <w:color w:val="221F1F"/>
        </w:rPr>
        <w:t>15.6</w:t>
      </w:r>
      <w:r w:rsidRPr="00620BA9">
        <w:rPr>
          <w:rFonts w:ascii="Calibri" w:hAnsi="Calibri" w:cs="Calibri"/>
          <w:color w:val="221F1F"/>
        </w:rPr>
        <w:tab/>
        <w:t>This Article survives the expiration or termination of the present Agreement</w:t>
      </w:r>
      <w:r w:rsidRPr="00620BA9">
        <w:rPr>
          <w:rFonts w:ascii="Calibri" w:hAnsi="Calibri" w:cs="Calibri"/>
          <w:color w:val="000000"/>
        </w:rPr>
        <w:t>.</w:t>
      </w:r>
    </w:p>
    <w:bookmarkEnd w:id="25"/>
    <w:p w14:paraId="5614258A" w14:textId="77777777" w:rsidR="00027AEF" w:rsidRPr="00BC70CF" w:rsidRDefault="00027AEF" w:rsidP="00027AEF">
      <w:pPr>
        <w:spacing w:after="0" w:line="240" w:lineRule="auto"/>
        <w:jc w:val="both"/>
        <w:rPr>
          <w:rFonts w:ascii="Calibri" w:hAnsi="Calibri" w:cs="Calibri"/>
        </w:rPr>
      </w:pPr>
    </w:p>
    <w:p w14:paraId="5DF0F1A1"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bookmarkStart w:id="26" w:name="_Hlk63205602"/>
      <w:r w:rsidRPr="00BC70CF">
        <w:rPr>
          <w:rFonts w:ascii="Calibri" w:hAnsi="Calibri" w:cs="Calibri"/>
          <w:b/>
          <w:bCs/>
        </w:rPr>
        <w:lastRenderedPageBreak/>
        <w:t xml:space="preserve">Use of IOM Name, Abbreviation, and Emblem </w:t>
      </w:r>
    </w:p>
    <w:p w14:paraId="7F7286CD" w14:textId="77777777" w:rsidR="00027AEF" w:rsidRPr="00BC70CF" w:rsidRDefault="00027AEF" w:rsidP="00027AEF">
      <w:pPr>
        <w:spacing w:after="0" w:line="240" w:lineRule="auto"/>
        <w:jc w:val="both"/>
        <w:rPr>
          <w:rFonts w:ascii="Calibri" w:hAnsi="Calibri" w:cs="Calibri"/>
        </w:rPr>
      </w:pPr>
    </w:p>
    <w:p w14:paraId="67AA5417"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The Carrier shall not be entitled to use the name, abbreviation or emblem of IOM without IOM’s prior written authorization. The Carrier acknowledges that use of the IOM name, abbreviation and emblem is strictly reserved for the official purposes of IOM and protected from unauthorized use by Article 6ter of the Paris Convention for the Protection of Industrial Property, revised in Stockholm in 1967 (828 UNTS 305 (1972)).</w:t>
      </w:r>
    </w:p>
    <w:bookmarkEnd w:id="26"/>
    <w:p w14:paraId="0C68ECAC" w14:textId="77777777" w:rsidR="00027AEF" w:rsidRPr="00BC70CF" w:rsidRDefault="00027AEF" w:rsidP="00027AEF">
      <w:pPr>
        <w:spacing w:after="0" w:line="240" w:lineRule="auto"/>
        <w:jc w:val="both"/>
        <w:rPr>
          <w:rFonts w:ascii="Calibri" w:hAnsi="Calibri" w:cs="Calibri"/>
        </w:rPr>
      </w:pPr>
    </w:p>
    <w:p w14:paraId="304C2EB1"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bookmarkStart w:id="27" w:name="_Hlk63215309"/>
      <w:r w:rsidRPr="00BC70CF">
        <w:rPr>
          <w:rFonts w:ascii="Calibri" w:hAnsi="Calibri" w:cs="Calibri"/>
          <w:b/>
          <w:bCs/>
        </w:rPr>
        <w:t>Status of IOM</w:t>
      </w:r>
    </w:p>
    <w:bookmarkEnd w:id="27"/>
    <w:p w14:paraId="75A81C95" w14:textId="77777777" w:rsidR="00027AEF" w:rsidRPr="00BC70CF" w:rsidRDefault="00027AEF" w:rsidP="00027AEF">
      <w:pPr>
        <w:spacing w:after="0" w:line="240" w:lineRule="auto"/>
        <w:jc w:val="both"/>
        <w:rPr>
          <w:rFonts w:ascii="Calibri" w:hAnsi="Calibri" w:cs="Calibri"/>
        </w:rPr>
      </w:pPr>
    </w:p>
    <w:p w14:paraId="4D5D69A1"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Nothing in or relating to the Agreement shall be deemed a waiver, express or implied, of any of the privileges and immunities of the IOM.</w:t>
      </w:r>
    </w:p>
    <w:p w14:paraId="13AA15BD" w14:textId="77777777" w:rsidR="00027AEF" w:rsidRPr="00BC70CF" w:rsidRDefault="00027AEF" w:rsidP="00027AEF">
      <w:pPr>
        <w:spacing w:after="0" w:line="240" w:lineRule="auto"/>
        <w:jc w:val="both"/>
        <w:rPr>
          <w:rFonts w:ascii="Calibri" w:hAnsi="Calibri" w:cs="Calibri"/>
        </w:rPr>
      </w:pPr>
    </w:p>
    <w:p w14:paraId="7F10BBBD"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color w:val="000000" w:themeColor="text1"/>
        </w:rPr>
      </w:pPr>
      <w:r w:rsidRPr="00BC70CF">
        <w:rPr>
          <w:rFonts w:ascii="Calibri" w:hAnsi="Calibri" w:cs="Calibri"/>
          <w:b/>
          <w:bCs/>
          <w:color w:val="000000" w:themeColor="text1"/>
        </w:rPr>
        <w:t xml:space="preserve">Indemnity and Insurance </w:t>
      </w:r>
    </w:p>
    <w:p w14:paraId="3FFF37D3" w14:textId="77777777" w:rsidR="00027AEF" w:rsidRPr="00BC70CF" w:rsidRDefault="00027AEF" w:rsidP="00027AEF">
      <w:pPr>
        <w:tabs>
          <w:tab w:val="left" w:pos="360"/>
        </w:tabs>
        <w:spacing w:after="0" w:line="240" w:lineRule="auto"/>
        <w:jc w:val="both"/>
        <w:rPr>
          <w:rFonts w:ascii="Calibri" w:hAnsi="Calibri" w:cs="Calibri"/>
          <w:b/>
          <w:bCs/>
        </w:rPr>
      </w:pPr>
    </w:p>
    <w:p w14:paraId="3D0D5E5D"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The Carrier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Carrier or its employees, officers, agents or subcontractors, in the performance of this Agreement. IOM shall promptly notify the Carrier of any written claim, loss, or demand for which the Carrier is responsible under this clause. This indemnity shall survive the expiration or termination of this Agreement.</w:t>
      </w:r>
    </w:p>
    <w:p w14:paraId="44E9DEEA" w14:textId="77777777" w:rsidR="00027AEF" w:rsidRPr="00BC70CF" w:rsidRDefault="00027AEF" w:rsidP="00027AEF">
      <w:pPr>
        <w:tabs>
          <w:tab w:val="left" w:pos="720"/>
        </w:tabs>
        <w:spacing w:after="0" w:line="240" w:lineRule="auto"/>
        <w:ind w:left="720"/>
        <w:jc w:val="both"/>
        <w:rPr>
          <w:rFonts w:ascii="Calibri" w:hAnsi="Calibri" w:cs="Calibri"/>
          <w:b/>
          <w:bCs/>
        </w:rPr>
      </w:pPr>
    </w:p>
    <w:p w14:paraId="5B199BA3"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 xml:space="preserve">The Carrier shall maintain, at its expense, effective insurance against liability for </w:t>
      </w:r>
      <w:proofErr w:type="gramStart"/>
      <w:r w:rsidRPr="00BC70CF">
        <w:rPr>
          <w:rFonts w:ascii="Calibri" w:hAnsi="Calibri" w:cs="Calibri"/>
        </w:rPr>
        <w:t>any and all</w:t>
      </w:r>
      <w:proofErr w:type="gramEnd"/>
      <w:r w:rsidRPr="00BC70CF">
        <w:rPr>
          <w:rFonts w:ascii="Calibri" w:hAnsi="Calibri" w:cs="Calibri"/>
        </w:rPr>
        <w:t xml:space="preserve"> claims arising out of injury to or death of any passenger or third party and against loss of or damage to baggage or other property. The Carrier will furnish a certified copy of the certificate of insurance in force to IOM upon signature of this Agreement. </w:t>
      </w:r>
    </w:p>
    <w:p w14:paraId="007493E3" w14:textId="77777777" w:rsidR="00027AEF" w:rsidRPr="00BC70CF" w:rsidRDefault="00027AEF" w:rsidP="00027AEF">
      <w:pPr>
        <w:tabs>
          <w:tab w:val="left" w:pos="720"/>
        </w:tabs>
        <w:spacing w:after="0" w:line="240" w:lineRule="auto"/>
        <w:ind w:left="720"/>
        <w:jc w:val="both"/>
        <w:rPr>
          <w:rFonts w:ascii="Calibri" w:hAnsi="Calibri" w:cs="Calibri"/>
          <w:b/>
          <w:bCs/>
        </w:rPr>
      </w:pPr>
    </w:p>
    <w:p w14:paraId="135A0C83"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 xml:space="preserve">The Carrier shall not be obliged to bear any cost arising out of rejection of any passenger by the public health, flights, or immigration authorities of the country of destination upon arrival.  The Carrier shall not be obliged to bear any costs arising out of </w:t>
      </w:r>
      <w:proofErr w:type="spellStart"/>
      <w:r w:rsidRPr="00BC70CF">
        <w:rPr>
          <w:rFonts w:ascii="Calibri" w:hAnsi="Calibri" w:cs="Calibri"/>
        </w:rPr>
        <w:t>en</w:t>
      </w:r>
      <w:proofErr w:type="spellEnd"/>
      <w:r w:rsidRPr="00BC70CF">
        <w:rPr>
          <w:rFonts w:ascii="Calibri" w:hAnsi="Calibri" w:cs="Calibri"/>
        </w:rPr>
        <w:t xml:space="preserve"> route off-loading of any passenger upon competent medical advice. IOM shall be informed by fastest electronic means followed by a full written report on each incident arising under the above provisions. IOM shall repay any disbursements incurred by the Carrier in making suitable disposition of any such passenger.</w:t>
      </w:r>
    </w:p>
    <w:p w14:paraId="009EB50B" w14:textId="77777777" w:rsidR="00027AEF" w:rsidRPr="00BC70CF" w:rsidRDefault="00027AEF" w:rsidP="00027AEF">
      <w:pPr>
        <w:spacing w:after="0" w:line="240" w:lineRule="auto"/>
        <w:jc w:val="both"/>
        <w:rPr>
          <w:rFonts w:ascii="Calibri" w:hAnsi="Calibri" w:cs="Calibri"/>
        </w:rPr>
      </w:pPr>
    </w:p>
    <w:p w14:paraId="63940F7E"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 xml:space="preserve">Waiver  </w:t>
      </w:r>
    </w:p>
    <w:p w14:paraId="42234894" w14:textId="77777777" w:rsidR="00027AEF" w:rsidRPr="00BC70CF" w:rsidRDefault="00027AEF" w:rsidP="00027AEF">
      <w:pPr>
        <w:spacing w:after="0" w:line="240" w:lineRule="auto"/>
        <w:jc w:val="both"/>
        <w:rPr>
          <w:rFonts w:ascii="Calibri" w:hAnsi="Calibri" w:cs="Calibri"/>
        </w:rPr>
      </w:pPr>
    </w:p>
    <w:p w14:paraId="5EA41D65"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59089E68" w14:textId="77777777" w:rsidR="00027AEF" w:rsidRPr="00BC70CF" w:rsidRDefault="00027AEF" w:rsidP="00027AEF">
      <w:pPr>
        <w:spacing w:after="0" w:line="240" w:lineRule="auto"/>
        <w:jc w:val="both"/>
        <w:rPr>
          <w:rFonts w:ascii="Calibri" w:hAnsi="Calibri" w:cs="Calibri"/>
        </w:rPr>
      </w:pPr>
    </w:p>
    <w:p w14:paraId="3AB1D924"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Termination</w:t>
      </w:r>
    </w:p>
    <w:p w14:paraId="53E4205B" w14:textId="77777777" w:rsidR="00027AEF" w:rsidRPr="00BC70CF" w:rsidRDefault="00027AEF" w:rsidP="00027AEF">
      <w:pPr>
        <w:tabs>
          <w:tab w:val="left" w:pos="720"/>
        </w:tabs>
        <w:spacing w:after="0" w:line="240" w:lineRule="auto"/>
        <w:ind w:left="720"/>
        <w:jc w:val="both"/>
        <w:rPr>
          <w:rFonts w:ascii="Calibri" w:hAnsi="Calibri" w:cs="Calibri"/>
          <w:b/>
          <w:bCs/>
        </w:rPr>
      </w:pPr>
    </w:p>
    <w:p w14:paraId="71BA1A92"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 xml:space="preserve">Subject to Article 8.1, IOM may terminate or suspend this Agreement at any time, in whole or in part.  </w:t>
      </w:r>
      <w:bookmarkStart w:id="28" w:name="_Hlk63205975"/>
    </w:p>
    <w:p w14:paraId="0B9A593D" w14:textId="77777777" w:rsidR="00027AEF" w:rsidRPr="00BC70CF" w:rsidRDefault="00027AEF" w:rsidP="00027AEF">
      <w:pPr>
        <w:tabs>
          <w:tab w:val="left" w:pos="720"/>
        </w:tabs>
        <w:spacing w:after="0" w:line="240" w:lineRule="auto"/>
        <w:ind w:left="720"/>
        <w:jc w:val="both"/>
        <w:rPr>
          <w:rFonts w:ascii="Calibri" w:hAnsi="Calibri" w:cs="Calibri"/>
          <w:b/>
          <w:bCs/>
        </w:rPr>
      </w:pPr>
    </w:p>
    <w:p w14:paraId="3B5E38ED"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 xml:space="preserve">In the event of termination of this Agreement, IOM will only pay for the Flights completed in accordance with this Agreement, unless otherwise agreed in writing by the Parties. Other amounts paid in advance, if any, will be returned to IOM within 7 (seven) days from the date of termination. Upon receipt of notice of termination, the Carrier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Upon termination, the Carrier shall waive any claims for damages including loss of anticipated profits on account thereof. </w:t>
      </w:r>
      <w:bookmarkStart w:id="29" w:name="_Hlk185005"/>
      <w:bookmarkEnd w:id="28"/>
    </w:p>
    <w:p w14:paraId="28BAA5AE" w14:textId="77777777" w:rsidR="00027AEF" w:rsidRPr="00BC70CF" w:rsidRDefault="00027AEF" w:rsidP="00027AEF">
      <w:pPr>
        <w:tabs>
          <w:tab w:val="left" w:pos="720"/>
        </w:tabs>
        <w:spacing w:after="0" w:line="240" w:lineRule="auto"/>
        <w:ind w:left="720"/>
        <w:jc w:val="both"/>
        <w:rPr>
          <w:rFonts w:ascii="Calibri" w:hAnsi="Calibri" w:cs="Calibri"/>
          <w:b/>
          <w:bCs/>
        </w:rPr>
      </w:pPr>
    </w:p>
    <w:p w14:paraId="1B72C5ED"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lastRenderedPageBreak/>
        <w:t>In the event of suspension of this Agreement, IOM will specify the scope of activities and/or deliverables that shall be suspended in writing. All other rights and obligations of this Agreement shall remain applicable during the period of suspension. IOM will notify the Carrier in writing when the suspension is lifted and may modify the completion date. The Carrier shall not be entitled to claim or receive any Fee or costs incurred during the period of suspension of this Agreement.</w:t>
      </w:r>
    </w:p>
    <w:bookmarkEnd w:id="29"/>
    <w:p w14:paraId="1D1FD40A" w14:textId="77777777" w:rsidR="00027AEF" w:rsidRPr="00BC70CF" w:rsidRDefault="00027AEF" w:rsidP="00027AEF">
      <w:pPr>
        <w:spacing w:after="0" w:line="240" w:lineRule="auto"/>
        <w:jc w:val="both"/>
        <w:rPr>
          <w:rFonts w:ascii="Calibri" w:hAnsi="Calibri" w:cs="Calibri"/>
        </w:rPr>
      </w:pPr>
    </w:p>
    <w:p w14:paraId="69164D49"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Severability</w:t>
      </w:r>
    </w:p>
    <w:p w14:paraId="179FD891" w14:textId="77777777" w:rsidR="00027AEF" w:rsidRPr="00BC70CF" w:rsidRDefault="00027AEF" w:rsidP="00027AEF">
      <w:pPr>
        <w:spacing w:after="0" w:line="240" w:lineRule="auto"/>
        <w:jc w:val="both"/>
        <w:rPr>
          <w:rFonts w:ascii="Calibri" w:hAnsi="Calibri" w:cs="Calibri"/>
        </w:rPr>
      </w:pPr>
    </w:p>
    <w:p w14:paraId="6A43ED7E"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If any part of this Agreement is found to be invalid or unenforceable, that part will be severed from this Agreement and the remainder of the Agreement shall remain in full force.</w:t>
      </w:r>
    </w:p>
    <w:p w14:paraId="4AFAEB2A" w14:textId="77777777" w:rsidR="00027AEF" w:rsidRPr="00BC70CF" w:rsidRDefault="00027AEF" w:rsidP="00027AEF">
      <w:pPr>
        <w:spacing w:after="0" w:line="240" w:lineRule="auto"/>
        <w:jc w:val="both"/>
        <w:rPr>
          <w:rFonts w:ascii="Calibri" w:hAnsi="Calibri" w:cs="Calibri"/>
        </w:rPr>
      </w:pPr>
    </w:p>
    <w:p w14:paraId="171C95C8"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r w:rsidRPr="00BC70CF">
        <w:rPr>
          <w:rFonts w:ascii="Calibri" w:hAnsi="Calibri" w:cs="Calibri"/>
          <w:b/>
          <w:bCs/>
        </w:rPr>
        <w:t xml:space="preserve">Entire Agreement </w:t>
      </w:r>
    </w:p>
    <w:p w14:paraId="3EAAE63C" w14:textId="77777777" w:rsidR="00027AEF" w:rsidRPr="00BC70CF" w:rsidRDefault="00027AEF" w:rsidP="00027AEF">
      <w:pPr>
        <w:spacing w:after="0" w:line="240" w:lineRule="auto"/>
        <w:jc w:val="both"/>
        <w:rPr>
          <w:rFonts w:ascii="Calibri" w:hAnsi="Calibri" w:cs="Calibri"/>
        </w:rPr>
      </w:pPr>
    </w:p>
    <w:p w14:paraId="3D4F57B3"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This Agreement embodies the entire agreement between the Parties and supersedes all prior agreements and understandings, if any, relating to the subject matter of this Agreement.</w:t>
      </w:r>
    </w:p>
    <w:p w14:paraId="27E447F1" w14:textId="77777777" w:rsidR="00027AEF" w:rsidRPr="00BC70CF" w:rsidRDefault="00027AEF" w:rsidP="00027AEF">
      <w:pPr>
        <w:spacing w:after="0" w:line="240" w:lineRule="auto"/>
        <w:jc w:val="both"/>
        <w:rPr>
          <w:rFonts w:ascii="Calibri" w:hAnsi="Calibri" w:cs="Calibri"/>
        </w:rPr>
      </w:pPr>
    </w:p>
    <w:p w14:paraId="7BA8C130" w14:textId="77777777" w:rsidR="00027AEF" w:rsidRPr="00BC70CF" w:rsidRDefault="00027AEF" w:rsidP="00027AEF">
      <w:pPr>
        <w:numPr>
          <w:ilvl w:val="0"/>
          <w:numId w:val="13"/>
        </w:numPr>
        <w:tabs>
          <w:tab w:val="left" w:pos="360"/>
        </w:tabs>
        <w:spacing w:after="0" w:line="240" w:lineRule="auto"/>
        <w:ind w:hanging="720"/>
        <w:jc w:val="both"/>
        <w:rPr>
          <w:rFonts w:ascii="Calibri" w:hAnsi="Calibri" w:cs="Calibri"/>
          <w:b/>
          <w:bCs/>
        </w:rPr>
      </w:pPr>
      <w:bookmarkStart w:id="30" w:name="_Hlk67087517"/>
      <w:r w:rsidRPr="00BC70CF">
        <w:rPr>
          <w:rFonts w:ascii="Calibri" w:hAnsi="Calibri" w:cs="Calibri"/>
          <w:b/>
          <w:bCs/>
        </w:rPr>
        <w:t>Final Clauses</w:t>
      </w:r>
    </w:p>
    <w:p w14:paraId="14084A12" w14:textId="77777777" w:rsidR="00027AEF" w:rsidRPr="00BC70CF" w:rsidRDefault="00027AEF" w:rsidP="00027AEF">
      <w:pPr>
        <w:tabs>
          <w:tab w:val="left" w:pos="720"/>
        </w:tabs>
        <w:spacing w:after="0" w:line="240" w:lineRule="auto"/>
        <w:ind w:left="720"/>
        <w:jc w:val="both"/>
        <w:rPr>
          <w:rFonts w:ascii="Calibri" w:hAnsi="Calibri" w:cs="Calibri"/>
          <w:b/>
          <w:bCs/>
        </w:rPr>
      </w:pPr>
    </w:p>
    <w:p w14:paraId="1D0E634B" w14:textId="77777777" w:rsidR="00027AEF" w:rsidRPr="00BC70CF" w:rsidRDefault="00027AEF" w:rsidP="00027AEF">
      <w:pPr>
        <w:numPr>
          <w:ilvl w:val="1"/>
          <w:numId w:val="13"/>
        </w:numPr>
        <w:tabs>
          <w:tab w:val="left" w:pos="720"/>
        </w:tabs>
        <w:spacing w:after="0" w:line="240" w:lineRule="auto"/>
        <w:ind w:hanging="720"/>
        <w:jc w:val="both"/>
        <w:rPr>
          <w:rFonts w:ascii="Calibri" w:hAnsi="Calibri" w:cs="Calibri"/>
          <w:b/>
          <w:bCs/>
        </w:rPr>
      </w:pPr>
      <w:r w:rsidRPr="00BC70CF">
        <w:rPr>
          <w:rFonts w:ascii="Calibri" w:hAnsi="Calibri" w:cs="Calibri"/>
        </w:rPr>
        <w:t>This Agreement will enter into force upon</w:t>
      </w:r>
      <w:r>
        <w:rPr>
          <w:rFonts w:ascii="Calibri" w:hAnsi="Calibri" w:cs="Calibri"/>
        </w:rPr>
        <w:t xml:space="preserve"> retroactivity 16</w:t>
      </w:r>
      <w:r w:rsidRPr="0026753A">
        <w:rPr>
          <w:rFonts w:ascii="Calibri" w:hAnsi="Calibri" w:cs="Calibri"/>
          <w:vertAlign w:val="superscript"/>
        </w:rPr>
        <w:t>th</w:t>
      </w:r>
      <w:r>
        <w:rPr>
          <w:rFonts w:ascii="Calibri" w:hAnsi="Calibri" w:cs="Calibri"/>
        </w:rPr>
        <w:t xml:space="preserve"> Sept and upon</w:t>
      </w:r>
      <w:r w:rsidRPr="00BC70CF">
        <w:rPr>
          <w:rFonts w:ascii="Calibri" w:hAnsi="Calibri" w:cs="Calibri"/>
        </w:rPr>
        <w:t xml:space="preserve"> signature by both Parties. It will remain in force until completion of all obligations of the Parties under this Agreement unless terminated earlier in accordance with </w:t>
      </w:r>
      <w:r>
        <w:rPr>
          <w:rFonts w:ascii="Calibri" w:hAnsi="Calibri" w:cs="Calibri"/>
        </w:rPr>
        <w:t xml:space="preserve">the </w:t>
      </w:r>
      <w:r w:rsidRPr="00BC70CF">
        <w:rPr>
          <w:rFonts w:ascii="Calibri" w:hAnsi="Calibri" w:cs="Calibri"/>
        </w:rPr>
        <w:t xml:space="preserve">Article </w:t>
      </w:r>
      <w:r>
        <w:rPr>
          <w:rFonts w:ascii="Calibri" w:hAnsi="Calibri" w:cs="Calibri"/>
        </w:rPr>
        <w:t xml:space="preserve">on </w:t>
      </w:r>
      <w:r w:rsidRPr="00BC70CF">
        <w:rPr>
          <w:rFonts w:ascii="Calibri" w:hAnsi="Calibri" w:cs="Calibri"/>
        </w:rPr>
        <w:t xml:space="preserve">Termination. </w:t>
      </w:r>
    </w:p>
    <w:p w14:paraId="4C03E40D" w14:textId="77777777" w:rsidR="00027AEF" w:rsidRPr="00BC70CF" w:rsidRDefault="00027AEF" w:rsidP="00027AEF">
      <w:pPr>
        <w:tabs>
          <w:tab w:val="left" w:pos="720"/>
        </w:tabs>
        <w:spacing w:after="0" w:line="240" w:lineRule="auto"/>
        <w:ind w:left="720"/>
        <w:jc w:val="both"/>
        <w:rPr>
          <w:rFonts w:ascii="Calibri" w:hAnsi="Calibri" w:cs="Calibri"/>
          <w:b/>
          <w:bCs/>
        </w:rPr>
      </w:pPr>
    </w:p>
    <w:p w14:paraId="4C509C37" w14:textId="77777777" w:rsidR="00027AEF" w:rsidRPr="00BC70CF" w:rsidRDefault="00027AEF" w:rsidP="00027AEF">
      <w:pPr>
        <w:numPr>
          <w:ilvl w:val="1"/>
          <w:numId w:val="13"/>
        </w:numPr>
        <w:tabs>
          <w:tab w:val="left" w:pos="720"/>
        </w:tabs>
        <w:spacing w:after="0" w:line="240" w:lineRule="auto"/>
        <w:ind w:hanging="810"/>
        <w:jc w:val="both"/>
        <w:rPr>
          <w:rFonts w:ascii="Calibri" w:hAnsi="Calibri" w:cs="Calibri"/>
          <w:b/>
          <w:bCs/>
        </w:rPr>
      </w:pPr>
      <w:r w:rsidRPr="008A7080">
        <w:rPr>
          <w:rFonts w:ascii="Calibri" w:hAnsi="Calibri" w:cs="Calibri"/>
        </w:rPr>
        <w:t>Any change to the terms and conditions detailed herein shall be documented in a written amendment to this Agreement.</w:t>
      </w:r>
    </w:p>
    <w:p w14:paraId="4B85CD7C" w14:textId="77777777" w:rsidR="00027AEF" w:rsidRPr="00BC70CF" w:rsidRDefault="00027AEF" w:rsidP="00027AEF">
      <w:pPr>
        <w:spacing w:after="0" w:line="240" w:lineRule="auto"/>
        <w:jc w:val="both"/>
        <w:rPr>
          <w:rFonts w:ascii="Calibri" w:hAnsi="Calibri" w:cs="Calibri"/>
        </w:rPr>
      </w:pPr>
    </w:p>
    <w:p w14:paraId="6728F047" w14:textId="77777777" w:rsidR="00027AEF" w:rsidRPr="00BC70CF" w:rsidRDefault="00027AEF" w:rsidP="00027AEF">
      <w:pPr>
        <w:spacing w:after="0" w:line="240" w:lineRule="auto"/>
        <w:jc w:val="both"/>
        <w:rPr>
          <w:rFonts w:ascii="Calibri" w:hAnsi="Calibri" w:cs="Calibri"/>
        </w:rPr>
      </w:pPr>
      <w:r w:rsidRPr="00BC70CF">
        <w:rPr>
          <w:rFonts w:ascii="Calibri" w:hAnsi="Calibri" w:cs="Calibri"/>
        </w:rPr>
        <w:t xml:space="preserve">Signed in duplicate in English, on the dates and at the places indicated below. </w:t>
      </w:r>
    </w:p>
    <w:p w14:paraId="2896B2A7" w14:textId="77777777" w:rsidR="00027AEF" w:rsidRPr="00BC70CF" w:rsidRDefault="00027AEF" w:rsidP="00027AEF">
      <w:pPr>
        <w:spacing w:after="0" w:line="240" w:lineRule="auto"/>
        <w:jc w:val="both"/>
        <w:rPr>
          <w:rFonts w:ascii="Calibri" w:hAnsi="Calibri" w:cs="Calibri"/>
        </w:rPr>
      </w:pPr>
    </w:p>
    <w:p w14:paraId="385088DC" w14:textId="77777777" w:rsidR="00027AEF" w:rsidRPr="00BC70CF" w:rsidRDefault="00027AEF" w:rsidP="00027AEF">
      <w:pPr>
        <w:spacing w:after="0" w:line="240" w:lineRule="auto"/>
        <w:jc w:val="both"/>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027AEF" w:rsidRPr="00620BA9" w14:paraId="15FBAB8C" w14:textId="77777777" w:rsidTr="0076658A">
        <w:tc>
          <w:tcPr>
            <w:tcW w:w="4135" w:type="dxa"/>
          </w:tcPr>
          <w:p w14:paraId="049F31BF" w14:textId="77777777" w:rsidR="00027AEF" w:rsidRPr="00BC70CF" w:rsidRDefault="00027AEF" w:rsidP="00027AEF">
            <w:pPr>
              <w:jc w:val="both"/>
              <w:rPr>
                <w:rFonts w:ascii="Calibri" w:hAnsi="Calibri" w:cs="Calibri"/>
              </w:rPr>
            </w:pPr>
            <w:r w:rsidRPr="00BC70CF">
              <w:rPr>
                <w:rFonts w:ascii="Calibri" w:hAnsi="Calibri" w:cs="Calibri"/>
              </w:rPr>
              <w:t xml:space="preserve">For and on behalf of </w:t>
            </w:r>
          </w:p>
          <w:p w14:paraId="6A442D59" w14:textId="77777777" w:rsidR="00027AEF" w:rsidRPr="00BC70CF" w:rsidRDefault="00027AEF" w:rsidP="00027AEF">
            <w:pPr>
              <w:jc w:val="both"/>
              <w:rPr>
                <w:rFonts w:ascii="Calibri" w:hAnsi="Calibri" w:cs="Calibri"/>
              </w:rPr>
            </w:pPr>
            <w:r w:rsidRPr="00BC70CF">
              <w:rPr>
                <w:rFonts w:ascii="Calibri" w:hAnsi="Calibri" w:cs="Calibri"/>
              </w:rPr>
              <w:t>The International Organization for Migration</w:t>
            </w:r>
          </w:p>
        </w:tc>
        <w:tc>
          <w:tcPr>
            <w:tcW w:w="990" w:type="dxa"/>
          </w:tcPr>
          <w:p w14:paraId="548C9BAD" w14:textId="77777777" w:rsidR="00027AEF" w:rsidRPr="00BC70CF" w:rsidRDefault="00027AEF" w:rsidP="00027AEF">
            <w:pPr>
              <w:jc w:val="both"/>
              <w:rPr>
                <w:rFonts w:ascii="Calibri" w:hAnsi="Calibri" w:cs="Calibri"/>
              </w:rPr>
            </w:pPr>
          </w:p>
        </w:tc>
        <w:tc>
          <w:tcPr>
            <w:tcW w:w="4225" w:type="dxa"/>
          </w:tcPr>
          <w:p w14:paraId="313D2EB7" w14:textId="77777777" w:rsidR="00027AEF" w:rsidRPr="00BC70CF" w:rsidRDefault="00027AEF" w:rsidP="00027AEF">
            <w:pPr>
              <w:jc w:val="both"/>
              <w:rPr>
                <w:rFonts w:ascii="Calibri" w:hAnsi="Calibri" w:cs="Calibri"/>
              </w:rPr>
            </w:pPr>
            <w:r w:rsidRPr="00BC70CF">
              <w:rPr>
                <w:rFonts w:ascii="Calibri" w:hAnsi="Calibri" w:cs="Calibri"/>
              </w:rPr>
              <w:t xml:space="preserve">For and on behalf of </w:t>
            </w:r>
          </w:p>
          <w:p w14:paraId="1335E76B" w14:textId="4473A882" w:rsidR="00027AEF" w:rsidRPr="00BC70CF" w:rsidRDefault="00A3174C" w:rsidP="00027AEF">
            <w:pPr>
              <w:jc w:val="both"/>
              <w:rPr>
                <w:rFonts w:ascii="Calibri" w:hAnsi="Calibri" w:cs="Calibri"/>
              </w:rPr>
            </w:pPr>
            <w:r w:rsidRPr="00A3174C">
              <w:rPr>
                <w:rFonts w:ascii="Calibri" w:hAnsi="Calibri" w:cs="Calibri"/>
                <w:highlight w:val="lightGray"/>
              </w:rPr>
              <w:t>The Carrier</w:t>
            </w:r>
          </w:p>
        </w:tc>
      </w:tr>
      <w:tr w:rsidR="00027AEF" w:rsidRPr="00620BA9" w14:paraId="35EEB9E5" w14:textId="77777777" w:rsidTr="0076658A">
        <w:tc>
          <w:tcPr>
            <w:tcW w:w="4135" w:type="dxa"/>
          </w:tcPr>
          <w:p w14:paraId="72F0CBC2" w14:textId="77777777" w:rsidR="00027AEF" w:rsidRPr="00BC70CF" w:rsidRDefault="00027AEF" w:rsidP="00027AEF">
            <w:pPr>
              <w:jc w:val="both"/>
              <w:rPr>
                <w:rFonts w:ascii="Calibri" w:hAnsi="Calibri" w:cs="Calibri"/>
              </w:rPr>
            </w:pPr>
          </w:p>
        </w:tc>
        <w:tc>
          <w:tcPr>
            <w:tcW w:w="990" w:type="dxa"/>
          </w:tcPr>
          <w:p w14:paraId="1AC5D0A2" w14:textId="77777777" w:rsidR="00027AEF" w:rsidRPr="00BC70CF" w:rsidRDefault="00027AEF" w:rsidP="00027AEF">
            <w:pPr>
              <w:jc w:val="both"/>
              <w:rPr>
                <w:rFonts w:ascii="Calibri" w:hAnsi="Calibri" w:cs="Calibri"/>
              </w:rPr>
            </w:pPr>
          </w:p>
        </w:tc>
        <w:tc>
          <w:tcPr>
            <w:tcW w:w="4225" w:type="dxa"/>
          </w:tcPr>
          <w:p w14:paraId="31E193C5" w14:textId="77777777" w:rsidR="00027AEF" w:rsidRPr="00BC70CF" w:rsidRDefault="00027AEF" w:rsidP="00027AEF">
            <w:pPr>
              <w:jc w:val="both"/>
              <w:rPr>
                <w:rFonts w:ascii="Calibri" w:hAnsi="Calibri" w:cs="Calibri"/>
              </w:rPr>
            </w:pPr>
          </w:p>
        </w:tc>
      </w:tr>
      <w:tr w:rsidR="00027AEF" w:rsidRPr="00620BA9" w14:paraId="282BA2FC" w14:textId="77777777" w:rsidTr="0076658A">
        <w:tc>
          <w:tcPr>
            <w:tcW w:w="4135" w:type="dxa"/>
          </w:tcPr>
          <w:p w14:paraId="225E4B0D" w14:textId="77777777" w:rsidR="00027AEF" w:rsidRPr="00BC70CF" w:rsidRDefault="00027AEF" w:rsidP="00027AEF">
            <w:pPr>
              <w:jc w:val="both"/>
              <w:rPr>
                <w:rFonts w:ascii="Calibri" w:hAnsi="Calibri" w:cs="Calibri"/>
              </w:rPr>
            </w:pPr>
            <w:r w:rsidRPr="00BC70CF">
              <w:rPr>
                <w:rFonts w:ascii="Calibri" w:hAnsi="Calibri" w:cs="Calibri"/>
              </w:rPr>
              <w:t>Signature</w:t>
            </w:r>
          </w:p>
        </w:tc>
        <w:tc>
          <w:tcPr>
            <w:tcW w:w="990" w:type="dxa"/>
          </w:tcPr>
          <w:p w14:paraId="167208CB" w14:textId="77777777" w:rsidR="00027AEF" w:rsidRPr="00BC70CF" w:rsidRDefault="00027AEF" w:rsidP="00027AEF">
            <w:pPr>
              <w:jc w:val="both"/>
              <w:rPr>
                <w:rFonts w:ascii="Calibri" w:hAnsi="Calibri" w:cs="Calibri"/>
              </w:rPr>
            </w:pPr>
          </w:p>
        </w:tc>
        <w:tc>
          <w:tcPr>
            <w:tcW w:w="4225" w:type="dxa"/>
          </w:tcPr>
          <w:p w14:paraId="2FC809C5" w14:textId="77777777" w:rsidR="00027AEF" w:rsidRPr="00BC70CF" w:rsidRDefault="00027AEF" w:rsidP="00027AEF">
            <w:pPr>
              <w:jc w:val="both"/>
              <w:rPr>
                <w:rFonts w:ascii="Calibri" w:hAnsi="Calibri" w:cs="Calibri"/>
              </w:rPr>
            </w:pPr>
            <w:r w:rsidRPr="00BC70CF">
              <w:rPr>
                <w:rFonts w:ascii="Calibri" w:hAnsi="Calibri" w:cs="Calibri"/>
              </w:rPr>
              <w:t>Signature</w:t>
            </w:r>
          </w:p>
        </w:tc>
      </w:tr>
      <w:tr w:rsidR="00027AEF" w:rsidRPr="00620BA9" w14:paraId="3528538B" w14:textId="77777777" w:rsidTr="0076658A">
        <w:tc>
          <w:tcPr>
            <w:tcW w:w="4135" w:type="dxa"/>
            <w:tcBorders>
              <w:bottom w:val="single" w:sz="4" w:space="0" w:color="auto"/>
            </w:tcBorders>
          </w:tcPr>
          <w:p w14:paraId="2D185DE9" w14:textId="77777777" w:rsidR="00027AEF" w:rsidRPr="00BC70CF" w:rsidRDefault="00027AEF" w:rsidP="00027AEF">
            <w:pPr>
              <w:jc w:val="both"/>
              <w:rPr>
                <w:rFonts w:ascii="Calibri" w:hAnsi="Calibri" w:cs="Calibri"/>
              </w:rPr>
            </w:pPr>
          </w:p>
          <w:p w14:paraId="1AD78E9C" w14:textId="77777777" w:rsidR="00027AEF" w:rsidRPr="00BC70CF" w:rsidRDefault="00027AEF" w:rsidP="00027AEF">
            <w:pPr>
              <w:jc w:val="both"/>
              <w:rPr>
                <w:rFonts w:ascii="Calibri" w:hAnsi="Calibri" w:cs="Calibri"/>
              </w:rPr>
            </w:pPr>
          </w:p>
          <w:p w14:paraId="5A86BDC7" w14:textId="77777777" w:rsidR="00027AEF" w:rsidRPr="00BC70CF" w:rsidRDefault="00027AEF" w:rsidP="00027AEF">
            <w:pPr>
              <w:jc w:val="both"/>
              <w:rPr>
                <w:rFonts w:ascii="Calibri" w:hAnsi="Calibri" w:cs="Calibri"/>
              </w:rPr>
            </w:pPr>
          </w:p>
        </w:tc>
        <w:tc>
          <w:tcPr>
            <w:tcW w:w="990" w:type="dxa"/>
          </w:tcPr>
          <w:p w14:paraId="7E2B6397" w14:textId="77777777" w:rsidR="00027AEF" w:rsidRPr="00BC70CF" w:rsidRDefault="00027AEF" w:rsidP="00027AEF">
            <w:pPr>
              <w:jc w:val="both"/>
              <w:rPr>
                <w:rFonts w:ascii="Calibri" w:hAnsi="Calibri" w:cs="Calibri"/>
              </w:rPr>
            </w:pPr>
          </w:p>
        </w:tc>
        <w:tc>
          <w:tcPr>
            <w:tcW w:w="4225" w:type="dxa"/>
            <w:tcBorders>
              <w:bottom w:val="single" w:sz="4" w:space="0" w:color="auto"/>
            </w:tcBorders>
          </w:tcPr>
          <w:p w14:paraId="61989210" w14:textId="77777777" w:rsidR="00027AEF" w:rsidRPr="00BC70CF" w:rsidRDefault="00027AEF" w:rsidP="00027AEF">
            <w:pPr>
              <w:jc w:val="both"/>
              <w:rPr>
                <w:rFonts w:ascii="Calibri" w:hAnsi="Calibri" w:cs="Calibri"/>
              </w:rPr>
            </w:pPr>
          </w:p>
        </w:tc>
      </w:tr>
      <w:tr w:rsidR="00027AEF" w:rsidRPr="00620BA9" w14:paraId="5729ADBE" w14:textId="77777777" w:rsidTr="0076658A">
        <w:tc>
          <w:tcPr>
            <w:tcW w:w="4135" w:type="dxa"/>
            <w:tcBorders>
              <w:top w:val="single" w:sz="4" w:space="0" w:color="auto"/>
            </w:tcBorders>
          </w:tcPr>
          <w:p w14:paraId="6719CC44" w14:textId="29222EBA" w:rsidR="00027AEF" w:rsidRPr="00BC70CF" w:rsidRDefault="00027AEF" w:rsidP="00027AEF">
            <w:pPr>
              <w:jc w:val="both"/>
              <w:rPr>
                <w:rFonts w:ascii="Calibri" w:hAnsi="Calibri" w:cs="Calibri"/>
              </w:rPr>
            </w:pPr>
            <w:r w:rsidRPr="00BC70CF">
              <w:rPr>
                <w:rFonts w:ascii="Calibri" w:hAnsi="Calibri" w:cs="Calibri"/>
              </w:rPr>
              <w:t>Name:</w:t>
            </w:r>
            <w:r>
              <w:rPr>
                <w:rFonts w:ascii="Calibri" w:hAnsi="Calibri" w:cs="Calibri"/>
              </w:rPr>
              <w:t xml:space="preserve"> </w:t>
            </w:r>
          </w:p>
        </w:tc>
        <w:tc>
          <w:tcPr>
            <w:tcW w:w="990" w:type="dxa"/>
          </w:tcPr>
          <w:p w14:paraId="63BE4590" w14:textId="77777777" w:rsidR="00027AEF" w:rsidRPr="00BC70CF" w:rsidRDefault="00027AEF" w:rsidP="00027AEF">
            <w:pPr>
              <w:jc w:val="both"/>
              <w:rPr>
                <w:rFonts w:ascii="Calibri" w:hAnsi="Calibri" w:cs="Calibri"/>
              </w:rPr>
            </w:pPr>
          </w:p>
        </w:tc>
        <w:tc>
          <w:tcPr>
            <w:tcW w:w="4225" w:type="dxa"/>
            <w:tcBorders>
              <w:top w:val="single" w:sz="4" w:space="0" w:color="auto"/>
            </w:tcBorders>
          </w:tcPr>
          <w:p w14:paraId="157F7EA1" w14:textId="19152631" w:rsidR="00027AEF" w:rsidRPr="00BC70CF" w:rsidRDefault="00027AEF" w:rsidP="00027AEF">
            <w:pPr>
              <w:jc w:val="both"/>
              <w:rPr>
                <w:rFonts w:ascii="Calibri" w:hAnsi="Calibri" w:cs="Calibri"/>
              </w:rPr>
            </w:pPr>
            <w:r w:rsidRPr="00BC70CF">
              <w:rPr>
                <w:rFonts w:ascii="Calibri" w:hAnsi="Calibri" w:cs="Calibri"/>
              </w:rPr>
              <w:t>Name:</w:t>
            </w:r>
            <w:r>
              <w:rPr>
                <w:rFonts w:ascii="Calibri" w:hAnsi="Calibri" w:cs="Calibri"/>
              </w:rPr>
              <w:t xml:space="preserve"> </w:t>
            </w:r>
          </w:p>
        </w:tc>
      </w:tr>
      <w:tr w:rsidR="00027AEF" w:rsidRPr="00620BA9" w14:paraId="3E7E5BA3" w14:textId="77777777" w:rsidTr="0076658A">
        <w:tc>
          <w:tcPr>
            <w:tcW w:w="4135" w:type="dxa"/>
          </w:tcPr>
          <w:p w14:paraId="74FB4842" w14:textId="1F67569C" w:rsidR="00027AEF" w:rsidRPr="00BC70CF" w:rsidRDefault="00027AEF" w:rsidP="00027AEF">
            <w:pPr>
              <w:jc w:val="both"/>
              <w:rPr>
                <w:rFonts w:ascii="Calibri" w:hAnsi="Calibri" w:cs="Calibri"/>
              </w:rPr>
            </w:pPr>
            <w:r w:rsidRPr="00BC70CF">
              <w:rPr>
                <w:rFonts w:ascii="Calibri" w:hAnsi="Calibri" w:cs="Calibri"/>
              </w:rPr>
              <w:t>Position:</w:t>
            </w:r>
            <w:r>
              <w:rPr>
                <w:rFonts w:ascii="Calibri" w:hAnsi="Calibri" w:cs="Calibri"/>
              </w:rPr>
              <w:t xml:space="preserve"> </w:t>
            </w:r>
          </w:p>
        </w:tc>
        <w:tc>
          <w:tcPr>
            <w:tcW w:w="990" w:type="dxa"/>
          </w:tcPr>
          <w:p w14:paraId="670FFDF1" w14:textId="77777777" w:rsidR="00027AEF" w:rsidRPr="00BC70CF" w:rsidRDefault="00027AEF" w:rsidP="00027AEF">
            <w:pPr>
              <w:jc w:val="both"/>
              <w:rPr>
                <w:rFonts w:ascii="Calibri" w:hAnsi="Calibri" w:cs="Calibri"/>
              </w:rPr>
            </w:pPr>
          </w:p>
        </w:tc>
        <w:tc>
          <w:tcPr>
            <w:tcW w:w="4225" w:type="dxa"/>
          </w:tcPr>
          <w:p w14:paraId="6B8DEB07" w14:textId="5B66D228" w:rsidR="00027AEF" w:rsidRPr="00BC70CF" w:rsidRDefault="00027AEF" w:rsidP="00027AEF">
            <w:pPr>
              <w:jc w:val="both"/>
              <w:rPr>
                <w:rFonts w:ascii="Calibri" w:hAnsi="Calibri" w:cs="Calibri"/>
              </w:rPr>
            </w:pPr>
            <w:r w:rsidRPr="00BC70CF">
              <w:rPr>
                <w:rFonts w:ascii="Calibri" w:hAnsi="Calibri" w:cs="Calibri"/>
              </w:rPr>
              <w:t>Position:</w:t>
            </w:r>
            <w:r>
              <w:rPr>
                <w:rFonts w:ascii="Calibri" w:hAnsi="Calibri" w:cs="Calibri"/>
              </w:rPr>
              <w:t xml:space="preserve"> </w:t>
            </w:r>
          </w:p>
        </w:tc>
      </w:tr>
      <w:tr w:rsidR="00027AEF" w:rsidRPr="00620BA9" w14:paraId="312F3E4C" w14:textId="77777777" w:rsidTr="0076658A">
        <w:tc>
          <w:tcPr>
            <w:tcW w:w="4135" w:type="dxa"/>
          </w:tcPr>
          <w:p w14:paraId="108E4BDE" w14:textId="77777777" w:rsidR="00027AEF" w:rsidRPr="00BC70CF" w:rsidRDefault="00027AEF" w:rsidP="00027AEF">
            <w:pPr>
              <w:jc w:val="both"/>
              <w:rPr>
                <w:rFonts w:ascii="Calibri" w:hAnsi="Calibri" w:cs="Calibri"/>
              </w:rPr>
            </w:pPr>
            <w:r w:rsidRPr="00BC70CF">
              <w:rPr>
                <w:rFonts w:ascii="Calibri" w:hAnsi="Calibri" w:cs="Calibri"/>
              </w:rPr>
              <w:t xml:space="preserve">Date: </w:t>
            </w:r>
          </w:p>
        </w:tc>
        <w:tc>
          <w:tcPr>
            <w:tcW w:w="990" w:type="dxa"/>
          </w:tcPr>
          <w:p w14:paraId="3E013A59" w14:textId="77777777" w:rsidR="00027AEF" w:rsidRPr="00BC70CF" w:rsidRDefault="00027AEF" w:rsidP="00027AEF">
            <w:pPr>
              <w:jc w:val="both"/>
              <w:rPr>
                <w:rFonts w:ascii="Calibri" w:hAnsi="Calibri" w:cs="Calibri"/>
              </w:rPr>
            </w:pPr>
          </w:p>
        </w:tc>
        <w:tc>
          <w:tcPr>
            <w:tcW w:w="4225" w:type="dxa"/>
          </w:tcPr>
          <w:p w14:paraId="502832BC" w14:textId="77777777" w:rsidR="00027AEF" w:rsidRPr="00BC70CF" w:rsidRDefault="00027AEF" w:rsidP="00027AEF">
            <w:pPr>
              <w:jc w:val="both"/>
              <w:rPr>
                <w:rFonts w:ascii="Calibri" w:hAnsi="Calibri" w:cs="Calibri"/>
              </w:rPr>
            </w:pPr>
            <w:r w:rsidRPr="00BC70CF">
              <w:rPr>
                <w:rFonts w:ascii="Calibri" w:hAnsi="Calibri" w:cs="Calibri"/>
              </w:rPr>
              <w:t xml:space="preserve">Date: </w:t>
            </w:r>
          </w:p>
        </w:tc>
      </w:tr>
      <w:tr w:rsidR="00027AEF" w:rsidRPr="00620BA9" w14:paraId="06DD70C2" w14:textId="77777777" w:rsidTr="0076658A">
        <w:tc>
          <w:tcPr>
            <w:tcW w:w="4135" w:type="dxa"/>
          </w:tcPr>
          <w:p w14:paraId="7C75C7F1" w14:textId="5A726B9F" w:rsidR="00027AEF" w:rsidRPr="00BC70CF" w:rsidRDefault="00027AEF" w:rsidP="00027AEF">
            <w:pPr>
              <w:jc w:val="both"/>
              <w:rPr>
                <w:rFonts w:ascii="Calibri" w:hAnsi="Calibri" w:cs="Calibri"/>
              </w:rPr>
            </w:pPr>
            <w:r w:rsidRPr="00BC70CF">
              <w:rPr>
                <w:rFonts w:ascii="Calibri" w:hAnsi="Calibri" w:cs="Calibri"/>
              </w:rPr>
              <w:t>Place:</w:t>
            </w:r>
            <w:r>
              <w:rPr>
                <w:rFonts w:ascii="Calibri" w:hAnsi="Calibri" w:cs="Calibri"/>
              </w:rPr>
              <w:t xml:space="preserve"> </w:t>
            </w:r>
          </w:p>
        </w:tc>
        <w:tc>
          <w:tcPr>
            <w:tcW w:w="990" w:type="dxa"/>
          </w:tcPr>
          <w:p w14:paraId="4D845CB0" w14:textId="77777777" w:rsidR="00027AEF" w:rsidRPr="00BC70CF" w:rsidRDefault="00027AEF" w:rsidP="00027AEF">
            <w:pPr>
              <w:jc w:val="both"/>
              <w:rPr>
                <w:rFonts w:ascii="Calibri" w:hAnsi="Calibri" w:cs="Calibri"/>
              </w:rPr>
            </w:pPr>
          </w:p>
        </w:tc>
        <w:tc>
          <w:tcPr>
            <w:tcW w:w="4225" w:type="dxa"/>
          </w:tcPr>
          <w:p w14:paraId="69E4BAC1" w14:textId="1AD64502" w:rsidR="00027AEF" w:rsidRPr="00BC70CF" w:rsidRDefault="00027AEF" w:rsidP="00027AEF">
            <w:pPr>
              <w:jc w:val="both"/>
              <w:rPr>
                <w:rFonts w:ascii="Calibri" w:hAnsi="Calibri" w:cs="Calibri"/>
              </w:rPr>
            </w:pPr>
            <w:r w:rsidRPr="00BC70CF">
              <w:rPr>
                <w:rFonts w:ascii="Calibri" w:hAnsi="Calibri" w:cs="Calibri"/>
              </w:rPr>
              <w:t>Place:</w:t>
            </w:r>
          </w:p>
        </w:tc>
      </w:tr>
      <w:bookmarkEnd w:id="30"/>
    </w:tbl>
    <w:p w14:paraId="783B7281" w14:textId="77777777" w:rsidR="00027AEF" w:rsidRPr="00BC70CF" w:rsidRDefault="00027AEF" w:rsidP="00027AEF">
      <w:pPr>
        <w:spacing w:after="0" w:line="240" w:lineRule="auto"/>
        <w:jc w:val="both"/>
        <w:rPr>
          <w:rFonts w:ascii="Calibri" w:hAnsi="Calibri" w:cs="Calibri"/>
        </w:rPr>
      </w:pPr>
    </w:p>
    <w:p w14:paraId="1BA4A944" w14:textId="77777777" w:rsidR="00027AEF" w:rsidRPr="00F349CF" w:rsidRDefault="00027AEF" w:rsidP="00027AEF">
      <w:pPr>
        <w:spacing w:after="0" w:line="240" w:lineRule="auto"/>
        <w:rPr>
          <w:rFonts w:ascii="Calibri" w:hAnsi="Calibri" w:cs="Calibri"/>
        </w:rPr>
      </w:pPr>
    </w:p>
    <w:p w14:paraId="16FE467C" w14:textId="77777777" w:rsidR="00027AEF" w:rsidRPr="00785F4B" w:rsidRDefault="00027AEF" w:rsidP="00027AEF">
      <w:pPr>
        <w:spacing w:after="0" w:line="240" w:lineRule="auto"/>
        <w:rPr>
          <w:rFonts w:ascii="Calibri" w:hAnsi="Calibri" w:cs="Calibri"/>
          <w:color w:val="000000"/>
        </w:rPr>
      </w:pPr>
    </w:p>
    <w:p w14:paraId="354924AD" w14:textId="77777777" w:rsidR="00027AEF" w:rsidRPr="00CE0CFB" w:rsidRDefault="00027AEF" w:rsidP="00027AEF">
      <w:pPr>
        <w:spacing w:after="0" w:line="240" w:lineRule="auto"/>
        <w:rPr>
          <w:rFonts w:eastAsiaTheme="majorEastAsia" w:cstheme="minorHAnsi"/>
          <w:b/>
          <w:sz w:val="20"/>
          <w:szCs w:val="20"/>
        </w:rPr>
      </w:pPr>
    </w:p>
    <w:sectPr w:rsidR="00027AEF" w:rsidRPr="00CE0CFB" w:rsidSect="00554DA0">
      <w:headerReference w:type="default" r:id="rId17"/>
      <w:footerReference w:type="default" r:id="rId18"/>
      <w:pgSz w:w="11906" w:h="16838" w:code="9"/>
      <w:pgMar w:top="1276" w:right="567" w:bottom="1440" w:left="567" w:header="426"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08AF" w14:textId="77777777" w:rsidR="00685BD6" w:rsidRPr="008D3E5C" w:rsidRDefault="00685BD6" w:rsidP="00E56798">
      <w:pPr>
        <w:spacing w:after="0" w:line="240" w:lineRule="auto"/>
      </w:pPr>
      <w:r w:rsidRPr="008D3E5C">
        <w:separator/>
      </w:r>
    </w:p>
  </w:endnote>
  <w:endnote w:type="continuationSeparator" w:id="0">
    <w:p w14:paraId="544BD5C9" w14:textId="77777777" w:rsidR="00685BD6" w:rsidRPr="008D3E5C" w:rsidRDefault="00685BD6" w:rsidP="00E56798">
      <w:pPr>
        <w:spacing w:after="0" w:line="240" w:lineRule="auto"/>
      </w:pPr>
      <w:r w:rsidRPr="008D3E5C">
        <w:continuationSeparator/>
      </w:r>
    </w:p>
  </w:endnote>
  <w:endnote w:type="continuationNotice" w:id="1">
    <w:p w14:paraId="7308CBB6" w14:textId="77777777" w:rsidR="00685BD6" w:rsidRPr="008D3E5C" w:rsidRDefault="00685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charset w:val="00"/>
    <w:family w:val="swiss"/>
    <w:pitch w:val="variable"/>
    <w:sig w:usb0="80000287" w:usb1="00000002"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687CE5" w:rsidRPr="008D3E5C" w14:paraId="5F113EDB" w14:textId="77777777" w:rsidTr="008066D6">
      <w:tc>
        <w:tcPr>
          <w:tcW w:w="1701" w:type="dxa"/>
        </w:tcPr>
        <w:p w14:paraId="04105DBA" w14:textId="77777777" w:rsidR="00687CE5" w:rsidRPr="008D3E5C" w:rsidRDefault="00687CE5" w:rsidP="00687CE5">
          <w:pPr>
            <w:pStyle w:val="Header"/>
            <w:ind w:left="-115"/>
          </w:pPr>
          <w:r w:rsidRPr="008D3E5C">
            <w:rPr>
              <w:noProof/>
            </w:rPr>
            <w:drawing>
              <wp:anchor distT="0" distB="0" distL="114300" distR="114300" simplePos="0" relativeHeight="251659264" behindDoc="1" locked="0" layoutInCell="1" allowOverlap="1" wp14:anchorId="33A536F2" wp14:editId="64399E28">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052886014" name="Picture 10528860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02E861F8" w14:textId="2B186AC2" w:rsidR="00687CE5" w:rsidRPr="008D3E5C" w:rsidRDefault="00687CE5" w:rsidP="00687CE5">
          <w:pPr>
            <w:spacing w:after="0" w:line="240" w:lineRule="auto"/>
            <w:ind w:left="141" w:right="-1774" w:hanging="141"/>
            <w:rPr>
              <w:rFonts w:cstheme="minorHAnsi"/>
              <w:bCs/>
              <w:color w:val="0033A1"/>
              <w:sz w:val="20"/>
              <w:szCs w:val="20"/>
            </w:rPr>
          </w:pPr>
          <w:r w:rsidRPr="008D3E5C">
            <w:rPr>
              <w:rFonts w:cstheme="minorHAnsi"/>
              <w:bCs/>
              <w:color w:val="0033A1"/>
              <w:sz w:val="20"/>
              <w:szCs w:val="20"/>
            </w:rPr>
            <w:t>IN/168 (Rev.3): Procurement Manual_</w:t>
          </w:r>
          <w:r w:rsidRPr="008D3E5C">
            <w:t xml:space="preserve"> </w:t>
          </w:r>
          <w:r w:rsidRPr="008D3E5C">
            <w:rPr>
              <w:rFonts w:cstheme="minorHAnsi"/>
              <w:bCs/>
              <w:color w:val="0033A1"/>
              <w:sz w:val="20"/>
              <w:szCs w:val="20"/>
            </w:rPr>
            <w:t>Annex 20_ effective on 17 March 2023</w:t>
          </w:r>
        </w:p>
        <w:p w14:paraId="1AE85BAA" w14:textId="77777777" w:rsidR="00687CE5" w:rsidRPr="008D3E5C" w:rsidRDefault="00687CE5" w:rsidP="00687CE5">
          <w:pPr>
            <w:pStyle w:val="Header"/>
          </w:pPr>
        </w:p>
      </w:tc>
    </w:tr>
  </w:tbl>
  <w:p w14:paraId="640ED709" w14:textId="2C0A20D2" w:rsidR="001A42D4" w:rsidRPr="008D3E5C" w:rsidRDefault="001A42D4">
    <w:pPr>
      <w:pStyle w:val="Footer"/>
    </w:pPr>
    <w:r w:rsidRPr="008D3E5C">
      <w:tab/>
    </w:r>
    <w:r w:rsidRPr="008D3E5C">
      <w:tab/>
    </w:r>
    <w:r w:rsidRPr="008D3E5C">
      <w:rPr>
        <w:sz w:val="20"/>
        <w:szCs w:val="20"/>
      </w:rPr>
      <w:fldChar w:fldCharType="begin"/>
    </w:r>
    <w:r w:rsidRPr="008D3E5C">
      <w:rPr>
        <w:sz w:val="20"/>
        <w:szCs w:val="20"/>
      </w:rPr>
      <w:instrText xml:space="preserve"> PAGE   \* MERGEFORMAT </w:instrText>
    </w:r>
    <w:r w:rsidRPr="008D3E5C">
      <w:rPr>
        <w:sz w:val="20"/>
        <w:szCs w:val="20"/>
      </w:rPr>
      <w:fldChar w:fldCharType="separate"/>
    </w:r>
    <w:r w:rsidR="00B87858" w:rsidRPr="008D3E5C">
      <w:rPr>
        <w:sz w:val="20"/>
        <w:szCs w:val="20"/>
      </w:rPr>
      <w:t>1</w:t>
    </w:r>
    <w:r w:rsidRPr="008D3E5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A4F97" w14:textId="77777777" w:rsidR="00685BD6" w:rsidRPr="008D3E5C" w:rsidRDefault="00685BD6" w:rsidP="00E56798">
      <w:pPr>
        <w:spacing w:after="0" w:line="240" w:lineRule="auto"/>
      </w:pPr>
      <w:r w:rsidRPr="008D3E5C">
        <w:separator/>
      </w:r>
    </w:p>
  </w:footnote>
  <w:footnote w:type="continuationSeparator" w:id="0">
    <w:p w14:paraId="2DE6CE3B" w14:textId="77777777" w:rsidR="00685BD6" w:rsidRPr="008D3E5C" w:rsidRDefault="00685BD6" w:rsidP="00E56798">
      <w:pPr>
        <w:spacing w:after="0" w:line="240" w:lineRule="auto"/>
      </w:pPr>
      <w:r w:rsidRPr="008D3E5C">
        <w:continuationSeparator/>
      </w:r>
    </w:p>
  </w:footnote>
  <w:footnote w:type="continuationNotice" w:id="1">
    <w:p w14:paraId="4D07F48A" w14:textId="77777777" w:rsidR="00685BD6" w:rsidRPr="008D3E5C" w:rsidRDefault="00685BD6">
      <w:pPr>
        <w:spacing w:after="0" w:line="240" w:lineRule="auto"/>
      </w:pPr>
    </w:p>
  </w:footnote>
  <w:footnote w:id="2">
    <w:p w14:paraId="6A03E3A8" w14:textId="333156DD" w:rsidR="005F09AB" w:rsidRPr="005F09AB" w:rsidRDefault="005F09AB">
      <w:pPr>
        <w:pStyle w:val="FootnoteText"/>
        <w:rPr>
          <w:lang w:val="en-PH"/>
        </w:rPr>
      </w:pPr>
      <w:r w:rsidRPr="008D3E5C">
        <w:rPr>
          <w:rStyle w:val="FootnoteReference"/>
        </w:rPr>
        <w:footnoteRef/>
      </w:r>
      <w:r w:rsidRPr="008D3E5C">
        <w:t xml:space="preserve"> </w:t>
      </w:r>
      <w:r w:rsidRPr="008D3E5C">
        <w:rPr>
          <w:sz w:val="18"/>
          <w:szCs w:val="18"/>
        </w:rPr>
        <w:t xml:space="preserve">This form is mandatory to fill in and sign by every vendor </w:t>
      </w:r>
      <w:r w:rsidR="00805904" w:rsidRPr="008D3E5C">
        <w:rPr>
          <w:sz w:val="18"/>
          <w:szCs w:val="18"/>
        </w:rPr>
        <w:t>who submits quotation</w:t>
      </w:r>
      <w:r w:rsidR="00805904" w:rsidRPr="008D3E5C">
        <w:t xml:space="preserve"> </w:t>
      </w:r>
    </w:p>
  </w:footnote>
  <w:footnote w:id="3">
    <w:p w14:paraId="3F55A44E" w14:textId="77777777" w:rsidR="00027AEF" w:rsidRPr="007D7B41" w:rsidRDefault="00027AEF" w:rsidP="00027AEF">
      <w:pPr>
        <w:pStyle w:val="FootnoteText"/>
        <w:rPr>
          <w:lang w:val="en-US"/>
        </w:rPr>
      </w:pPr>
      <w:r>
        <w:rPr>
          <w:rStyle w:val="FootnoteReference"/>
        </w:rPr>
        <w:footnoteRef/>
      </w:r>
      <w:r>
        <w:t xml:space="preserve"> </w:t>
      </w:r>
      <w:r w:rsidRPr="007D7B41">
        <w:rPr>
          <w:rFonts w:ascii="Calibri" w:hAnsi="Calibri" w:cs="Calibri"/>
          <w:color w:val="000000"/>
          <w:lang w:val="en-US"/>
        </w:rPr>
        <w:t xml:space="preserve">Secretary-General’s Bulletin Special measures for protection from sexual exploitation and sexual abuse dated 9 October 2003, </w:t>
      </w:r>
      <w:hyperlink r:id="rId1" w:history="1">
        <w:r w:rsidRPr="007D7B41">
          <w:rPr>
            <w:rFonts w:ascii="Calibri" w:hAnsi="Calibri" w:cs="Calibri"/>
            <w:color w:val="0000FF"/>
            <w:u w:val="single"/>
            <w:lang w:val="en-US"/>
          </w:rPr>
          <w:t>N0355040.pdf (un.org)</w:t>
        </w:r>
      </w:hyperlink>
    </w:p>
  </w:footnote>
  <w:footnote w:id="4">
    <w:p w14:paraId="538D28AA" w14:textId="77777777" w:rsidR="00027AEF" w:rsidRPr="007D7B41" w:rsidRDefault="00027AEF" w:rsidP="00027AEF">
      <w:pPr>
        <w:pStyle w:val="FootnoteText"/>
        <w:rPr>
          <w:lang w:val="en-US"/>
        </w:rPr>
      </w:pPr>
      <w:r>
        <w:rPr>
          <w:rStyle w:val="FootnoteReference"/>
        </w:rPr>
        <w:footnoteRef/>
      </w:r>
      <w:r>
        <w:t xml:space="preserve"> </w:t>
      </w:r>
      <w:r w:rsidRPr="007D7B41">
        <w:rPr>
          <w:rFonts w:ascii="Calibri" w:hAnsi="Calibri" w:cs="Calibri"/>
          <w:color w:val="000000"/>
          <w:lang w:val="en-US"/>
        </w:rPr>
        <w:t xml:space="preserve">UN System Model Policy on Sexual Harassment, </w:t>
      </w:r>
      <w:hyperlink r:id="rId2" w:history="1">
        <w:r w:rsidRPr="007D7B41">
          <w:rPr>
            <w:rFonts w:ascii="Calibri" w:hAnsi="Calibri" w:cs="Calibri"/>
            <w:color w:val="0000FF"/>
            <w:u w:val="single"/>
            <w:lang w:val="en-US"/>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A47E" w14:textId="4FAE95B3" w:rsidR="009654F1" w:rsidRPr="008D3E5C" w:rsidRDefault="009654F1" w:rsidP="009654F1">
    <w:pPr>
      <w:pStyle w:val="Header"/>
      <w:jc w:val="center"/>
    </w:pPr>
    <w:r w:rsidRPr="008D3E5C">
      <w:rPr>
        <w:noProof/>
      </w:rPr>
      <w:drawing>
        <wp:inline distT="0" distB="0" distL="0" distR="0" wp14:anchorId="77B1C206" wp14:editId="796D63C0">
          <wp:extent cx="1166495" cy="439420"/>
          <wp:effectExtent l="0" t="0" r="0" b="0"/>
          <wp:docPr id="1345817024"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653"/>
    <w:multiLevelType w:val="hybridMultilevel"/>
    <w:tmpl w:val="76701E44"/>
    <w:lvl w:ilvl="0" w:tplc="B74EA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D727D"/>
    <w:multiLevelType w:val="multilevel"/>
    <w:tmpl w:val="AC2E0DF6"/>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4974763"/>
    <w:multiLevelType w:val="multilevel"/>
    <w:tmpl w:val="13E8F92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62008A1"/>
    <w:multiLevelType w:val="hybridMultilevel"/>
    <w:tmpl w:val="79CE38A8"/>
    <w:lvl w:ilvl="0" w:tplc="EEDAD3C0">
      <w:start w:val="1"/>
      <w:numFmt w:val="decimal"/>
      <w:lvlText w:val="%1."/>
      <w:lvlJc w:val="left"/>
      <w:pPr>
        <w:ind w:left="720" w:hanging="360"/>
      </w:pPr>
    </w:lvl>
    <w:lvl w:ilvl="1" w:tplc="13F27AF8">
      <w:start w:val="1"/>
      <w:numFmt w:val="decimal"/>
      <w:lvlText w:val="%2."/>
      <w:lvlJc w:val="left"/>
      <w:pPr>
        <w:ind w:left="720" w:hanging="360"/>
      </w:pPr>
    </w:lvl>
    <w:lvl w:ilvl="2" w:tplc="0082C22E">
      <w:start w:val="1"/>
      <w:numFmt w:val="decimal"/>
      <w:lvlText w:val="%3."/>
      <w:lvlJc w:val="left"/>
      <w:pPr>
        <w:ind w:left="720" w:hanging="360"/>
      </w:pPr>
    </w:lvl>
    <w:lvl w:ilvl="3" w:tplc="E9B44FB6">
      <w:start w:val="1"/>
      <w:numFmt w:val="decimal"/>
      <w:lvlText w:val="%4."/>
      <w:lvlJc w:val="left"/>
      <w:pPr>
        <w:ind w:left="720" w:hanging="360"/>
      </w:pPr>
    </w:lvl>
    <w:lvl w:ilvl="4" w:tplc="8DBCD22C">
      <w:start w:val="1"/>
      <w:numFmt w:val="decimal"/>
      <w:lvlText w:val="%5."/>
      <w:lvlJc w:val="left"/>
      <w:pPr>
        <w:ind w:left="720" w:hanging="360"/>
      </w:pPr>
    </w:lvl>
    <w:lvl w:ilvl="5" w:tplc="A15A6540">
      <w:start w:val="1"/>
      <w:numFmt w:val="decimal"/>
      <w:lvlText w:val="%6."/>
      <w:lvlJc w:val="left"/>
      <w:pPr>
        <w:ind w:left="720" w:hanging="360"/>
      </w:pPr>
    </w:lvl>
    <w:lvl w:ilvl="6" w:tplc="C5201036">
      <w:start w:val="1"/>
      <w:numFmt w:val="decimal"/>
      <w:lvlText w:val="%7."/>
      <w:lvlJc w:val="left"/>
      <w:pPr>
        <w:ind w:left="720" w:hanging="360"/>
      </w:pPr>
    </w:lvl>
    <w:lvl w:ilvl="7" w:tplc="6A50E180">
      <w:start w:val="1"/>
      <w:numFmt w:val="decimal"/>
      <w:lvlText w:val="%8."/>
      <w:lvlJc w:val="left"/>
      <w:pPr>
        <w:ind w:left="720" w:hanging="360"/>
      </w:pPr>
    </w:lvl>
    <w:lvl w:ilvl="8" w:tplc="A49445F6">
      <w:start w:val="1"/>
      <w:numFmt w:val="decimal"/>
      <w:lvlText w:val="%9."/>
      <w:lvlJc w:val="left"/>
      <w:pPr>
        <w:ind w:left="720" w:hanging="360"/>
      </w:pPr>
    </w:lvl>
  </w:abstractNum>
  <w:abstractNum w:abstractNumId="13" w15:restartNumberingAfterBreak="0">
    <w:nsid w:val="466721EF"/>
    <w:multiLevelType w:val="hybridMultilevel"/>
    <w:tmpl w:val="7242C0FE"/>
    <w:lvl w:ilvl="0" w:tplc="B74EA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79185111">
    <w:abstractNumId w:val="4"/>
  </w:num>
  <w:num w:numId="2" w16cid:durableId="2117552953">
    <w:abstractNumId w:val="10"/>
  </w:num>
  <w:num w:numId="3" w16cid:durableId="529072380">
    <w:abstractNumId w:val="11"/>
  </w:num>
  <w:num w:numId="4" w16cid:durableId="241566077">
    <w:abstractNumId w:val="14"/>
  </w:num>
  <w:num w:numId="5" w16cid:durableId="1223324888">
    <w:abstractNumId w:val="6"/>
  </w:num>
  <w:num w:numId="6" w16cid:durableId="2026517158">
    <w:abstractNumId w:val="18"/>
  </w:num>
  <w:num w:numId="7" w16cid:durableId="60639306">
    <w:abstractNumId w:val="2"/>
  </w:num>
  <w:num w:numId="8" w16cid:durableId="380787061">
    <w:abstractNumId w:val="17"/>
  </w:num>
  <w:num w:numId="9" w16cid:durableId="645285027">
    <w:abstractNumId w:val="3"/>
  </w:num>
  <w:num w:numId="10" w16cid:durableId="572199871">
    <w:abstractNumId w:val="15"/>
  </w:num>
  <w:num w:numId="11" w16cid:durableId="794719944">
    <w:abstractNumId w:val="9"/>
  </w:num>
  <w:num w:numId="12" w16cid:durableId="162503690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1592883">
    <w:abstractNumId w:val="1"/>
  </w:num>
  <w:num w:numId="14" w16cid:durableId="584874814">
    <w:abstractNumId w:val="5"/>
  </w:num>
  <w:num w:numId="15" w16cid:durableId="1611425889">
    <w:abstractNumId w:val="13"/>
  </w:num>
  <w:num w:numId="16" w16cid:durableId="1601064373">
    <w:abstractNumId w:val="0"/>
  </w:num>
  <w:num w:numId="17" w16cid:durableId="1250961555">
    <w:abstractNumId w:val="16"/>
  </w:num>
  <w:num w:numId="18" w16cid:durableId="978339656">
    <w:abstractNumId w:val="12"/>
  </w:num>
  <w:num w:numId="19" w16cid:durableId="1389764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0AA7"/>
    <w:rsid w:val="00002895"/>
    <w:rsid w:val="000059E8"/>
    <w:rsid w:val="00013223"/>
    <w:rsid w:val="000151F2"/>
    <w:rsid w:val="00017112"/>
    <w:rsid w:val="00022F87"/>
    <w:rsid w:val="000238B5"/>
    <w:rsid w:val="000238D5"/>
    <w:rsid w:val="00027AEF"/>
    <w:rsid w:val="000302FC"/>
    <w:rsid w:val="0003081D"/>
    <w:rsid w:val="00033F43"/>
    <w:rsid w:val="00034018"/>
    <w:rsid w:val="0003549D"/>
    <w:rsid w:val="00041A4C"/>
    <w:rsid w:val="00042341"/>
    <w:rsid w:val="00045F6E"/>
    <w:rsid w:val="00050692"/>
    <w:rsid w:val="00051EC5"/>
    <w:rsid w:val="00052F19"/>
    <w:rsid w:val="00054884"/>
    <w:rsid w:val="000578F0"/>
    <w:rsid w:val="000621AA"/>
    <w:rsid w:val="000642F9"/>
    <w:rsid w:val="00071C8D"/>
    <w:rsid w:val="00076FF8"/>
    <w:rsid w:val="00090AEC"/>
    <w:rsid w:val="00096E80"/>
    <w:rsid w:val="000A0CB1"/>
    <w:rsid w:val="000A11A3"/>
    <w:rsid w:val="000A1648"/>
    <w:rsid w:val="000A4CA1"/>
    <w:rsid w:val="000B0A17"/>
    <w:rsid w:val="000B2D14"/>
    <w:rsid w:val="000B4D5B"/>
    <w:rsid w:val="000B5FEB"/>
    <w:rsid w:val="000C3E5F"/>
    <w:rsid w:val="000C472B"/>
    <w:rsid w:val="000C5538"/>
    <w:rsid w:val="000C6786"/>
    <w:rsid w:val="000D2175"/>
    <w:rsid w:val="000E1ED5"/>
    <w:rsid w:val="000E61E4"/>
    <w:rsid w:val="000F62A4"/>
    <w:rsid w:val="00100EB4"/>
    <w:rsid w:val="001122B7"/>
    <w:rsid w:val="00116258"/>
    <w:rsid w:val="001179D7"/>
    <w:rsid w:val="0012076B"/>
    <w:rsid w:val="00123E3B"/>
    <w:rsid w:val="00132DDC"/>
    <w:rsid w:val="00134C2E"/>
    <w:rsid w:val="001353CB"/>
    <w:rsid w:val="0013673F"/>
    <w:rsid w:val="0013675A"/>
    <w:rsid w:val="00142AC7"/>
    <w:rsid w:val="00142B00"/>
    <w:rsid w:val="00152204"/>
    <w:rsid w:val="00161223"/>
    <w:rsid w:val="0016477C"/>
    <w:rsid w:val="00193AF9"/>
    <w:rsid w:val="00195258"/>
    <w:rsid w:val="001A0F39"/>
    <w:rsid w:val="001A1A5C"/>
    <w:rsid w:val="001A1DB7"/>
    <w:rsid w:val="001A1FE7"/>
    <w:rsid w:val="001A24F1"/>
    <w:rsid w:val="001A2961"/>
    <w:rsid w:val="001A42D4"/>
    <w:rsid w:val="001A7678"/>
    <w:rsid w:val="001B007D"/>
    <w:rsid w:val="001B2266"/>
    <w:rsid w:val="001B2D50"/>
    <w:rsid w:val="001B6297"/>
    <w:rsid w:val="001B746D"/>
    <w:rsid w:val="001B7EE0"/>
    <w:rsid w:val="001C1E41"/>
    <w:rsid w:val="001D0714"/>
    <w:rsid w:val="001D0F61"/>
    <w:rsid w:val="001D281A"/>
    <w:rsid w:val="001D2ACD"/>
    <w:rsid w:val="001D381A"/>
    <w:rsid w:val="001D6B74"/>
    <w:rsid w:val="001D72B1"/>
    <w:rsid w:val="001E21FB"/>
    <w:rsid w:val="001F3C4D"/>
    <w:rsid w:val="001F4819"/>
    <w:rsid w:val="002002E4"/>
    <w:rsid w:val="00206A94"/>
    <w:rsid w:val="0021143F"/>
    <w:rsid w:val="00211C2D"/>
    <w:rsid w:val="002143F6"/>
    <w:rsid w:val="00214595"/>
    <w:rsid w:val="00214ED6"/>
    <w:rsid w:val="00215DDA"/>
    <w:rsid w:val="0021666C"/>
    <w:rsid w:val="0022078F"/>
    <w:rsid w:val="002210D2"/>
    <w:rsid w:val="00222BAA"/>
    <w:rsid w:val="00226F56"/>
    <w:rsid w:val="00227B73"/>
    <w:rsid w:val="00232CFC"/>
    <w:rsid w:val="00234241"/>
    <w:rsid w:val="002402B7"/>
    <w:rsid w:val="00240B08"/>
    <w:rsid w:val="00252112"/>
    <w:rsid w:val="00255828"/>
    <w:rsid w:val="002562B1"/>
    <w:rsid w:val="00260046"/>
    <w:rsid w:val="00260675"/>
    <w:rsid w:val="002607EA"/>
    <w:rsid w:val="002609ED"/>
    <w:rsid w:val="00270C75"/>
    <w:rsid w:val="00272436"/>
    <w:rsid w:val="002738FE"/>
    <w:rsid w:val="0027798A"/>
    <w:rsid w:val="0028194B"/>
    <w:rsid w:val="00282830"/>
    <w:rsid w:val="00286F5C"/>
    <w:rsid w:val="00290D72"/>
    <w:rsid w:val="0029301E"/>
    <w:rsid w:val="00293463"/>
    <w:rsid w:val="00295C25"/>
    <w:rsid w:val="002A3496"/>
    <w:rsid w:val="002A6BBE"/>
    <w:rsid w:val="002B27A5"/>
    <w:rsid w:val="002B646E"/>
    <w:rsid w:val="002C1D68"/>
    <w:rsid w:val="002C2725"/>
    <w:rsid w:val="002C4C18"/>
    <w:rsid w:val="002D5388"/>
    <w:rsid w:val="002E03B2"/>
    <w:rsid w:val="002E1960"/>
    <w:rsid w:val="002E25A3"/>
    <w:rsid w:val="002E6E28"/>
    <w:rsid w:val="002F4361"/>
    <w:rsid w:val="00300031"/>
    <w:rsid w:val="003042D9"/>
    <w:rsid w:val="00314E79"/>
    <w:rsid w:val="003171FD"/>
    <w:rsid w:val="00321224"/>
    <w:rsid w:val="00322142"/>
    <w:rsid w:val="0032576E"/>
    <w:rsid w:val="003322A2"/>
    <w:rsid w:val="00335737"/>
    <w:rsid w:val="00342CD3"/>
    <w:rsid w:val="0034430D"/>
    <w:rsid w:val="00345229"/>
    <w:rsid w:val="00345536"/>
    <w:rsid w:val="00352184"/>
    <w:rsid w:val="003637A7"/>
    <w:rsid w:val="00364995"/>
    <w:rsid w:val="0037094E"/>
    <w:rsid w:val="0037148A"/>
    <w:rsid w:val="003765D1"/>
    <w:rsid w:val="0037715F"/>
    <w:rsid w:val="003778F4"/>
    <w:rsid w:val="00377DE4"/>
    <w:rsid w:val="003826B3"/>
    <w:rsid w:val="00393F51"/>
    <w:rsid w:val="003A4652"/>
    <w:rsid w:val="003A6E58"/>
    <w:rsid w:val="003B08F5"/>
    <w:rsid w:val="003B704D"/>
    <w:rsid w:val="003C41D4"/>
    <w:rsid w:val="003C6CE9"/>
    <w:rsid w:val="003C73FD"/>
    <w:rsid w:val="003D36D0"/>
    <w:rsid w:val="003D49CA"/>
    <w:rsid w:val="003E06EF"/>
    <w:rsid w:val="003E21F4"/>
    <w:rsid w:val="003E3A88"/>
    <w:rsid w:val="003E4DD8"/>
    <w:rsid w:val="003E59BD"/>
    <w:rsid w:val="003E7F1D"/>
    <w:rsid w:val="003F16DE"/>
    <w:rsid w:val="003F320F"/>
    <w:rsid w:val="003F5D11"/>
    <w:rsid w:val="003F76A3"/>
    <w:rsid w:val="00406E8D"/>
    <w:rsid w:val="004104C9"/>
    <w:rsid w:val="00416EF6"/>
    <w:rsid w:val="004178C3"/>
    <w:rsid w:val="004211F4"/>
    <w:rsid w:val="00423E19"/>
    <w:rsid w:val="00426A89"/>
    <w:rsid w:val="00426E15"/>
    <w:rsid w:val="00430359"/>
    <w:rsid w:val="004349DB"/>
    <w:rsid w:val="004361A1"/>
    <w:rsid w:val="00436D77"/>
    <w:rsid w:val="00437E0F"/>
    <w:rsid w:val="004400EA"/>
    <w:rsid w:val="0044440A"/>
    <w:rsid w:val="004470F1"/>
    <w:rsid w:val="004510F6"/>
    <w:rsid w:val="00454A96"/>
    <w:rsid w:val="004639A4"/>
    <w:rsid w:val="00466BD5"/>
    <w:rsid w:val="004728A6"/>
    <w:rsid w:val="00476FE2"/>
    <w:rsid w:val="0048663A"/>
    <w:rsid w:val="00487B57"/>
    <w:rsid w:val="00492783"/>
    <w:rsid w:val="004943F0"/>
    <w:rsid w:val="004A2013"/>
    <w:rsid w:val="004A3BAF"/>
    <w:rsid w:val="004A49D7"/>
    <w:rsid w:val="004A4DF8"/>
    <w:rsid w:val="004B1037"/>
    <w:rsid w:val="004B1528"/>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D70"/>
    <w:rsid w:val="0050772C"/>
    <w:rsid w:val="00521A2B"/>
    <w:rsid w:val="00527ADD"/>
    <w:rsid w:val="00535D97"/>
    <w:rsid w:val="005365F4"/>
    <w:rsid w:val="00537053"/>
    <w:rsid w:val="00541B34"/>
    <w:rsid w:val="00542B1D"/>
    <w:rsid w:val="0054618C"/>
    <w:rsid w:val="00547913"/>
    <w:rsid w:val="00547E79"/>
    <w:rsid w:val="005506C8"/>
    <w:rsid w:val="00553EA9"/>
    <w:rsid w:val="00554DA0"/>
    <w:rsid w:val="005570DD"/>
    <w:rsid w:val="00562CFC"/>
    <w:rsid w:val="0056596A"/>
    <w:rsid w:val="00567C16"/>
    <w:rsid w:val="005712F2"/>
    <w:rsid w:val="005714CE"/>
    <w:rsid w:val="005756DF"/>
    <w:rsid w:val="00580A1B"/>
    <w:rsid w:val="005860A4"/>
    <w:rsid w:val="00586BEB"/>
    <w:rsid w:val="00590774"/>
    <w:rsid w:val="00593181"/>
    <w:rsid w:val="005947A8"/>
    <w:rsid w:val="00595C26"/>
    <w:rsid w:val="00596AAE"/>
    <w:rsid w:val="00596C96"/>
    <w:rsid w:val="005A3D8C"/>
    <w:rsid w:val="005A4307"/>
    <w:rsid w:val="005A68E8"/>
    <w:rsid w:val="005A6D64"/>
    <w:rsid w:val="005A6F50"/>
    <w:rsid w:val="005B0504"/>
    <w:rsid w:val="005B1659"/>
    <w:rsid w:val="005B2245"/>
    <w:rsid w:val="005B3F6D"/>
    <w:rsid w:val="005B701C"/>
    <w:rsid w:val="005C1CEC"/>
    <w:rsid w:val="005C291E"/>
    <w:rsid w:val="005C70F3"/>
    <w:rsid w:val="005C729F"/>
    <w:rsid w:val="005D5F33"/>
    <w:rsid w:val="005E5F03"/>
    <w:rsid w:val="005E7281"/>
    <w:rsid w:val="005E7C9B"/>
    <w:rsid w:val="005F09AB"/>
    <w:rsid w:val="005F3CBD"/>
    <w:rsid w:val="005F68BE"/>
    <w:rsid w:val="006030A8"/>
    <w:rsid w:val="006055EF"/>
    <w:rsid w:val="00605606"/>
    <w:rsid w:val="00607E15"/>
    <w:rsid w:val="00611287"/>
    <w:rsid w:val="00611CFA"/>
    <w:rsid w:val="00613BDE"/>
    <w:rsid w:val="00617A28"/>
    <w:rsid w:val="006203AA"/>
    <w:rsid w:val="00622819"/>
    <w:rsid w:val="00623A3F"/>
    <w:rsid w:val="006247E4"/>
    <w:rsid w:val="00625F80"/>
    <w:rsid w:val="00627139"/>
    <w:rsid w:val="00632BB7"/>
    <w:rsid w:val="00640ECD"/>
    <w:rsid w:val="0064327D"/>
    <w:rsid w:val="00643BF3"/>
    <w:rsid w:val="00646FCF"/>
    <w:rsid w:val="006470E1"/>
    <w:rsid w:val="0064796E"/>
    <w:rsid w:val="006512E8"/>
    <w:rsid w:val="00653FAE"/>
    <w:rsid w:val="00656D5E"/>
    <w:rsid w:val="0065745F"/>
    <w:rsid w:val="006632A4"/>
    <w:rsid w:val="00663BE5"/>
    <w:rsid w:val="00666A04"/>
    <w:rsid w:val="006717F3"/>
    <w:rsid w:val="0067319B"/>
    <w:rsid w:val="0067484C"/>
    <w:rsid w:val="00675963"/>
    <w:rsid w:val="00684031"/>
    <w:rsid w:val="00685BD6"/>
    <w:rsid w:val="00686453"/>
    <w:rsid w:val="00687CE5"/>
    <w:rsid w:val="006964A1"/>
    <w:rsid w:val="006A036E"/>
    <w:rsid w:val="006A1AFC"/>
    <w:rsid w:val="006A3F16"/>
    <w:rsid w:val="006A55D1"/>
    <w:rsid w:val="006B1651"/>
    <w:rsid w:val="006B4265"/>
    <w:rsid w:val="006B43E9"/>
    <w:rsid w:val="006B4418"/>
    <w:rsid w:val="006B5F99"/>
    <w:rsid w:val="006C3C1D"/>
    <w:rsid w:val="006C5510"/>
    <w:rsid w:val="006D09D2"/>
    <w:rsid w:val="006D18C0"/>
    <w:rsid w:val="006D7599"/>
    <w:rsid w:val="006E0C01"/>
    <w:rsid w:val="006E3FA4"/>
    <w:rsid w:val="006F140F"/>
    <w:rsid w:val="006F1558"/>
    <w:rsid w:val="00701560"/>
    <w:rsid w:val="00704795"/>
    <w:rsid w:val="00704D27"/>
    <w:rsid w:val="00704FA1"/>
    <w:rsid w:val="0070777A"/>
    <w:rsid w:val="007107DB"/>
    <w:rsid w:val="00714005"/>
    <w:rsid w:val="0071500A"/>
    <w:rsid w:val="00715EF4"/>
    <w:rsid w:val="007204F0"/>
    <w:rsid w:val="00725DC3"/>
    <w:rsid w:val="00726230"/>
    <w:rsid w:val="00732003"/>
    <w:rsid w:val="00732053"/>
    <w:rsid w:val="00732F17"/>
    <w:rsid w:val="0073499C"/>
    <w:rsid w:val="0074204D"/>
    <w:rsid w:val="007459B6"/>
    <w:rsid w:val="00751137"/>
    <w:rsid w:val="007551B6"/>
    <w:rsid w:val="0076411F"/>
    <w:rsid w:val="007666E8"/>
    <w:rsid w:val="007712E0"/>
    <w:rsid w:val="007750D4"/>
    <w:rsid w:val="007762AB"/>
    <w:rsid w:val="007807C6"/>
    <w:rsid w:val="007A267E"/>
    <w:rsid w:val="007A4F1E"/>
    <w:rsid w:val="007B20DC"/>
    <w:rsid w:val="007B75E2"/>
    <w:rsid w:val="007C16FD"/>
    <w:rsid w:val="007C2495"/>
    <w:rsid w:val="007C5485"/>
    <w:rsid w:val="007C66C0"/>
    <w:rsid w:val="007C78D3"/>
    <w:rsid w:val="007D5971"/>
    <w:rsid w:val="007D6B30"/>
    <w:rsid w:val="007E112B"/>
    <w:rsid w:val="007E4CA8"/>
    <w:rsid w:val="007F6D62"/>
    <w:rsid w:val="00800A6B"/>
    <w:rsid w:val="0080103E"/>
    <w:rsid w:val="0080296B"/>
    <w:rsid w:val="00803B22"/>
    <w:rsid w:val="00805904"/>
    <w:rsid w:val="00806875"/>
    <w:rsid w:val="008070E6"/>
    <w:rsid w:val="00812EA7"/>
    <w:rsid w:val="008137D6"/>
    <w:rsid w:val="00813E8E"/>
    <w:rsid w:val="00832D66"/>
    <w:rsid w:val="00834A5A"/>
    <w:rsid w:val="00835A11"/>
    <w:rsid w:val="0083700A"/>
    <w:rsid w:val="008374E3"/>
    <w:rsid w:val="00841213"/>
    <w:rsid w:val="008429BC"/>
    <w:rsid w:val="008469EC"/>
    <w:rsid w:val="00856227"/>
    <w:rsid w:val="00856530"/>
    <w:rsid w:val="00856962"/>
    <w:rsid w:val="00860A51"/>
    <w:rsid w:val="008628FB"/>
    <w:rsid w:val="00865C88"/>
    <w:rsid w:val="00867572"/>
    <w:rsid w:val="00872C67"/>
    <w:rsid w:val="0087401B"/>
    <w:rsid w:val="00881CBD"/>
    <w:rsid w:val="00884FA5"/>
    <w:rsid w:val="00890B9E"/>
    <w:rsid w:val="008A3CC5"/>
    <w:rsid w:val="008B0679"/>
    <w:rsid w:val="008B3114"/>
    <w:rsid w:val="008B55E4"/>
    <w:rsid w:val="008C59DB"/>
    <w:rsid w:val="008C5B23"/>
    <w:rsid w:val="008C64CA"/>
    <w:rsid w:val="008D1511"/>
    <w:rsid w:val="008D3E5C"/>
    <w:rsid w:val="008E1FAF"/>
    <w:rsid w:val="008E2EC4"/>
    <w:rsid w:val="008E32FE"/>
    <w:rsid w:val="008F3FB8"/>
    <w:rsid w:val="00900282"/>
    <w:rsid w:val="0090546D"/>
    <w:rsid w:val="00906B89"/>
    <w:rsid w:val="009127CC"/>
    <w:rsid w:val="0091314C"/>
    <w:rsid w:val="00914B94"/>
    <w:rsid w:val="00922776"/>
    <w:rsid w:val="0092394D"/>
    <w:rsid w:val="009319B3"/>
    <w:rsid w:val="00937833"/>
    <w:rsid w:val="00942985"/>
    <w:rsid w:val="00943EB5"/>
    <w:rsid w:val="00946C5D"/>
    <w:rsid w:val="00960923"/>
    <w:rsid w:val="009609C3"/>
    <w:rsid w:val="00963074"/>
    <w:rsid w:val="009654F1"/>
    <w:rsid w:val="009748A9"/>
    <w:rsid w:val="009801B4"/>
    <w:rsid w:val="009807FE"/>
    <w:rsid w:val="009832F5"/>
    <w:rsid w:val="00983433"/>
    <w:rsid w:val="00984CF9"/>
    <w:rsid w:val="00990FAA"/>
    <w:rsid w:val="009914E9"/>
    <w:rsid w:val="009B2AC3"/>
    <w:rsid w:val="009B62E3"/>
    <w:rsid w:val="009B7516"/>
    <w:rsid w:val="009C0717"/>
    <w:rsid w:val="009C1009"/>
    <w:rsid w:val="009C1685"/>
    <w:rsid w:val="009C2B5A"/>
    <w:rsid w:val="009C2F65"/>
    <w:rsid w:val="009C3A76"/>
    <w:rsid w:val="009D3089"/>
    <w:rsid w:val="009D3D0F"/>
    <w:rsid w:val="009D578B"/>
    <w:rsid w:val="009E00E3"/>
    <w:rsid w:val="009E62C1"/>
    <w:rsid w:val="009F0028"/>
    <w:rsid w:val="009F2610"/>
    <w:rsid w:val="009F6577"/>
    <w:rsid w:val="00A02389"/>
    <w:rsid w:val="00A031C5"/>
    <w:rsid w:val="00A03CD2"/>
    <w:rsid w:val="00A10E29"/>
    <w:rsid w:val="00A21B99"/>
    <w:rsid w:val="00A2302C"/>
    <w:rsid w:val="00A2324C"/>
    <w:rsid w:val="00A23E2D"/>
    <w:rsid w:val="00A25B40"/>
    <w:rsid w:val="00A3174C"/>
    <w:rsid w:val="00A378B2"/>
    <w:rsid w:val="00A46C82"/>
    <w:rsid w:val="00A515FC"/>
    <w:rsid w:val="00A54927"/>
    <w:rsid w:val="00A57ADF"/>
    <w:rsid w:val="00A66E99"/>
    <w:rsid w:val="00A67F4B"/>
    <w:rsid w:val="00A74920"/>
    <w:rsid w:val="00A80089"/>
    <w:rsid w:val="00A93207"/>
    <w:rsid w:val="00AA1E20"/>
    <w:rsid w:val="00AA305D"/>
    <w:rsid w:val="00AA74C5"/>
    <w:rsid w:val="00AC1043"/>
    <w:rsid w:val="00AC11FC"/>
    <w:rsid w:val="00AC12AD"/>
    <w:rsid w:val="00AC57ED"/>
    <w:rsid w:val="00AC6CED"/>
    <w:rsid w:val="00AD207E"/>
    <w:rsid w:val="00AD39E3"/>
    <w:rsid w:val="00AD518A"/>
    <w:rsid w:val="00AD6D13"/>
    <w:rsid w:val="00AD6DB0"/>
    <w:rsid w:val="00AD6DD3"/>
    <w:rsid w:val="00AE13DB"/>
    <w:rsid w:val="00AE24F9"/>
    <w:rsid w:val="00AE7C4C"/>
    <w:rsid w:val="00B02C8D"/>
    <w:rsid w:val="00B05B20"/>
    <w:rsid w:val="00B05B64"/>
    <w:rsid w:val="00B067D3"/>
    <w:rsid w:val="00B07BA8"/>
    <w:rsid w:val="00B12E37"/>
    <w:rsid w:val="00B1746D"/>
    <w:rsid w:val="00B21C26"/>
    <w:rsid w:val="00B32BE6"/>
    <w:rsid w:val="00B47E82"/>
    <w:rsid w:val="00B51572"/>
    <w:rsid w:val="00B5325A"/>
    <w:rsid w:val="00B559A7"/>
    <w:rsid w:val="00B55D03"/>
    <w:rsid w:val="00B563CC"/>
    <w:rsid w:val="00B60750"/>
    <w:rsid w:val="00B87858"/>
    <w:rsid w:val="00B931A4"/>
    <w:rsid w:val="00B9544A"/>
    <w:rsid w:val="00B95852"/>
    <w:rsid w:val="00B9624E"/>
    <w:rsid w:val="00B96CE1"/>
    <w:rsid w:val="00BA0480"/>
    <w:rsid w:val="00BA183B"/>
    <w:rsid w:val="00BA450E"/>
    <w:rsid w:val="00BB3C8C"/>
    <w:rsid w:val="00BB3ED1"/>
    <w:rsid w:val="00BB4A40"/>
    <w:rsid w:val="00BC12D1"/>
    <w:rsid w:val="00BC3B10"/>
    <w:rsid w:val="00BD0585"/>
    <w:rsid w:val="00BD3976"/>
    <w:rsid w:val="00BD60A2"/>
    <w:rsid w:val="00BD6AD5"/>
    <w:rsid w:val="00BE2305"/>
    <w:rsid w:val="00BE3FEF"/>
    <w:rsid w:val="00BF2F90"/>
    <w:rsid w:val="00BF5822"/>
    <w:rsid w:val="00C05C9F"/>
    <w:rsid w:val="00C0603E"/>
    <w:rsid w:val="00C0726F"/>
    <w:rsid w:val="00C204CF"/>
    <w:rsid w:val="00C217B6"/>
    <w:rsid w:val="00C230AB"/>
    <w:rsid w:val="00C266DD"/>
    <w:rsid w:val="00C30E40"/>
    <w:rsid w:val="00C31F5E"/>
    <w:rsid w:val="00C32A57"/>
    <w:rsid w:val="00C41374"/>
    <w:rsid w:val="00C428BD"/>
    <w:rsid w:val="00C4326E"/>
    <w:rsid w:val="00C44EA3"/>
    <w:rsid w:val="00C46197"/>
    <w:rsid w:val="00C5137C"/>
    <w:rsid w:val="00C515BF"/>
    <w:rsid w:val="00C52A79"/>
    <w:rsid w:val="00C5640D"/>
    <w:rsid w:val="00C572F2"/>
    <w:rsid w:val="00C625BE"/>
    <w:rsid w:val="00C64116"/>
    <w:rsid w:val="00C64161"/>
    <w:rsid w:val="00C65DFC"/>
    <w:rsid w:val="00C7331A"/>
    <w:rsid w:val="00C80D4F"/>
    <w:rsid w:val="00C82737"/>
    <w:rsid w:val="00C83E0D"/>
    <w:rsid w:val="00C86A40"/>
    <w:rsid w:val="00C90AEA"/>
    <w:rsid w:val="00C92C2E"/>
    <w:rsid w:val="00C92E27"/>
    <w:rsid w:val="00C939DC"/>
    <w:rsid w:val="00C96885"/>
    <w:rsid w:val="00CA1118"/>
    <w:rsid w:val="00CA4A2B"/>
    <w:rsid w:val="00CB28DB"/>
    <w:rsid w:val="00CB2D11"/>
    <w:rsid w:val="00CD14BF"/>
    <w:rsid w:val="00CD597C"/>
    <w:rsid w:val="00CD7097"/>
    <w:rsid w:val="00CE0CFB"/>
    <w:rsid w:val="00CE4147"/>
    <w:rsid w:val="00CE7DF1"/>
    <w:rsid w:val="00CF21EB"/>
    <w:rsid w:val="00CF2785"/>
    <w:rsid w:val="00CF7513"/>
    <w:rsid w:val="00CF7EE7"/>
    <w:rsid w:val="00D05A08"/>
    <w:rsid w:val="00D06666"/>
    <w:rsid w:val="00D1347D"/>
    <w:rsid w:val="00D256F4"/>
    <w:rsid w:val="00D335DD"/>
    <w:rsid w:val="00D35250"/>
    <w:rsid w:val="00D36527"/>
    <w:rsid w:val="00D40AA1"/>
    <w:rsid w:val="00D421C6"/>
    <w:rsid w:val="00D42BC9"/>
    <w:rsid w:val="00D444E8"/>
    <w:rsid w:val="00D44787"/>
    <w:rsid w:val="00D456F2"/>
    <w:rsid w:val="00D45B1E"/>
    <w:rsid w:val="00D527E1"/>
    <w:rsid w:val="00D6429E"/>
    <w:rsid w:val="00D642BC"/>
    <w:rsid w:val="00D7211D"/>
    <w:rsid w:val="00D7418A"/>
    <w:rsid w:val="00D77266"/>
    <w:rsid w:val="00D774A3"/>
    <w:rsid w:val="00D77D84"/>
    <w:rsid w:val="00D831F7"/>
    <w:rsid w:val="00D84343"/>
    <w:rsid w:val="00D867EA"/>
    <w:rsid w:val="00D90608"/>
    <w:rsid w:val="00D9710D"/>
    <w:rsid w:val="00DA03EE"/>
    <w:rsid w:val="00DA0591"/>
    <w:rsid w:val="00DA13B6"/>
    <w:rsid w:val="00DA43D5"/>
    <w:rsid w:val="00DB3549"/>
    <w:rsid w:val="00DB5236"/>
    <w:rsid w:val="00DB54BB"/>
    <w:rsid w:val="00DC2AE3"/>
    <w:rsid w:val="00DC4648"/>
    <w:rsid w:val="00DC5748"/>
    <w:rsid w:val="00DC6412"/>
    <w:rsid w:val="00DD46EB"/>
    <w:rsid w:val="00DE158E"/>
    <w:rsid w:val="00DE38EE"/>
    <w:rsid w:val="00DE5A3A"/>
    <w:rsid w:val="00DE7FEE"/>
    <w:rsid w:val="00DF6061"/>
    <w:rsid w:val="00E04094"/>
    <w:rsid w:val="00E040DE"/>
    <w:rsid w:val="00E0545A"/>
    <w:rsid w:val="00E11938"/>
    <w:rsid w:val="00E12049"/>
    <w:rsid w:val="00E15BE0"/>
    <w:rsid w:val="00E2657A"/>
    <w:rsid w:val="00E27906"/>
    <w:rsid w:val="00E3294E"/>
    <w:rsid w:val="00E346E1"/>
    <w:rsid w:val="00E36ED3"/>
    <w:rsid w:val="00E379D6"/>
    <w:rsid w:val="00E41426"/>
    <w:rsid w:val="00E43F4E"/>
    <w:rsid w:val="00E46BAC"/>
    <w:rsid w:val="00E47887"/>
    <w:rsid w:val="00E5027E"/>
    <w:rsid w:val="00E5492C"/>
    <w:rsid w:val="00E56798"/>
    <w:rsid w:val="00E6576F"/>
    <w:rsid w:val="00E67D42"/>
    <w:rsid w:val="00E67DE6"/>
    <w:rsid w:val="00E718FD"/>
    <w:rsid w:val="00E725CF"/>
    <w:rsid w:val="00E77DD4"/>
    <w:rsid w:val="00E818E3"/>
    <w:rsid w:val="00E81EE5"/>
    <w:rsid w:val="00E830AC"/>
    <w:rsid w:val="00E84AB8"/>
    <w:rsid w:val="00E869E2"/>
    <w:rsid w:val="00E9388F"/>
    <w:rsid w:val="00E96D07"/>
    <w:rsid w:val="00EA12AE"/>
    <w:rsid w:val="00EA50A0"/>
    <w:rsid w:val="00EA7949"/>
    <w:rsid w:val="00EB30D5"/>
    <w:rsid w:val="00EC30DA"/>
    <w:rsid w:val="00EC4A3E"/>
    <w:rsid w:val="00EC597A"/>
    <w:rsid w:val="00ED2DEB"/>
    <w:rsid w:val="00ED3BDE"/>
    <w:rsid w:val="00ED3DA6"/>
    <w:rsid w:val="00EE2B4E"/>
    <w:rsid w:val="00EE4CC4"/>
    <w:rsid w:val="00EF35CB"/>
    <w:rsid w:val="00F03A51"/>
    <w:rsid w:val="00F03B94"/>
    <w:rsid w:val="00F10224"/>
    <w:rsid w:val="00F13D60"/>
    <w:rsid w:val="00F14952"/>
    <w:rsid w:val="00F14B3B"/>
    <w:rsid w:val="00F20E74"/>
    <w:rsid w:val="00F23B95"/>
    <w:rsid w:val="00F25CC6"/>
    <w:rsid w:val="00F268B2"/>
    <w:rsid w:val="00F278ED"/>
    <w:rsid w:val="00F279E0"/>
    <w:rsid w:val="00F34C4F"/>
    <w:rsid w:val="00F35DB0"/>
    <w:rsid w:val="00F41B67"/>
    <w:rsid w:val="00F47108"/>
    <w:rsid w:val="00F50E15"/>
    <w:rsid w:val="00F52526"/>
    <w:rsid w:val="00F52605"/>
    <w:rsid w:val="00F55EAA"/>
    <w:rsid w:val="00F57932"/>
    <w:rsid w:val="00F60DB1"/>
    <w:rsid w:val="00F61305"/>
    <w:rsid w:val="00F62796"/>
    <w:rsid w:val="00F634D0"/>
    <w:rsid w:val="00F70173"/>
    <w:rsid w:val="00F72104"/>
    <w:rsid w:val="00F72B04"/>
    <w:rsid w:val="00F73E05"/>
    <w:rsid w:val="00F74844"/>
    <w:rsid w:val="00F77207"/>
    <w:rsid w:val="00F84D5E"/>
    <w:rsid w:val="00F86567"/>
    <w:rsid w:val="00F93A7B"/>
    <w:rsid w:val="00F941ED"/>
    <w:rsid w:val="00F952B6"/>
    <w:rsid w:val="00F97DDB"/>
    <w:rsid w:val="00FA194C"/>
    <w:rsid w:val="00FA57A1"/>
    <w:rsid w:val="00FA7CD7"/>
    <w:rsid w:val="00FB1497"/>
    <w:rsid w:val="00FB19C2"/>
    <w:rsid w:val="00FB565E"/>
    <w:rsid w:val="00FC1D6D"/>
    <w:rsid w:val="00FC22C5"/>
    <w:rsid w:val="00FC4D3F"/>
    <w:rsid w:val="00FD067E"/>
    <w:rsid w:val="00FD0FCE"/>
    <w:rsid w:val="00FE37F5"/>
    <w:rsid w:val="00FE6DA6"/>
    <w:rsid w:val="00FF10FE"/>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D32B2"/>
  <w15:chartTrackingRefBased/>
  <w15:docId w15:val="{723F98BD-DE87-4F73-B709-EDD3EC2F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unhideWhenUsed/>
    <w:qFormat/>
    <w:rsid w:val="002E25A3"/>
    <w:rPr>
      <w:sz w:val="16"/>
      <w:szCs w:val="16"/>
    </w:rPr>
  </w:style>
  <w:style w:type="paragraph" w:styleId="CommentText">
    <w:name w:val="annotation text"/>
    <w:basedOn w:val="Normal"/>
    <w:link w:val="CommentTextChar"/>
    <w:unhideWhenUsed/>
    <w:qFormat/>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nhideWhenUsed/>
    <w:rsid w:val="005F09AB"/>
    <w:pPr>
      <w:spacing w:after="0" w:line="240" w:lineRule="auto"/>
    </w:pPr>
    <w:rPr>
      <w:sz w:val="20"/>
      <w:szCs w:val="20"/>
    </w:rPr>
  </w:style>
  <w:style w:type="character" w:customStyle="1" w:styleId="FootnoteTextChar">
    <w:name w:val="Footnote Text Char"/>
    <w:basedOn w:val="DefaultParagraphFont"/>
    <w:link w:val="FootnoteText"/>
    <w:rsid w:val="005F09AB"/>
    <w:rPr>
      <w:sz w:val="20"/>
      <w:szCs w:val="20"/>
    </w:rPr>
  </w:style>
  <w:style w:type="character" w:styleId="FootnoteReference">
    <w:name w:val="footnote reference"/>
    <w:basedOn w:val="DefaultParagraphFont"/>
    <w:uiPriority w:val="99"/>
    <w:unhideWhenUsed/>
    <w:rsid w:val="005F09AB"/>
    <w:rPr>
      <w:vertAlign w:val="superscript"/>
    </w:rPr>
  </w:style>
  <w:style w:type="paragraph" w:customStyle="1" w:styleId="TableParagraph">
    <w:name w:val="Table Paragraph"/>
    <w:basedOn w:val="Normal"/>
    <w:uiPriority w:val="1"/>
    <w:qFormat/>
    <w:rsid w:val="008D3E5C"/>
    <w:pPr>
      <w:widowControl w:val="0"/>
      <w:autoSpaceDE w:val="0"/>
      <w:autoSpaceDN w:val="0"/>
      <w:spacing w:after="0" w:line="240" w:lineRule="auto"/>
    </w:pPr>
    <w:rPr>
      <w:rFonts w:ascii="Arial" w:eastAsia="Arial" w:hAnsi="Arial" w:cs="Arial"/>
      <w:lang w:val="en-US"/>
    </w:rPr>
  </w:style>
  <w:style w:type="paragraph" w:customStyle="1" w:styleId="Article1">
    <w:name w:val="Article 1"/>
    <w:basedOn w:val="BodyText"/>
    <w:qFormat/>
    <w:rsid w:val="00027AEF"/>
    <w:pPr>
      <w:tabs>
        <w:tab w:val="left" w:pos="567"/>
      </w:tabs>
      <w:spacing w:after="0" w:line="240" w:lineRule="auto"/>
      <w:ind w:left="567" w:hanging="567"/>
      <w:jc w:val="both"/>
    </w:pPr>
    <w:rPr>
      <w:rFonts w:ascii="Times New Roman" w:eastAsia="Times New Roman" w:hAnsi="Times New Roman" w:cs="Calibri"/>
      <w:b/>
      <w:bCs/>
      <w:snapToGrid w:val="0"/>
      <w:sz w:val="24"/>
      <w:lang w:eastAsia="x-none"/>
    </w:rPr>
  </w:style>
  <w:style w:type="paragraph" w:customStyle="1" w:styleId="MatrixLevel02-1">
    <w:name w:val="Matrix Level 02-1"/>
    <w:basedOn w:val="Normal"/>
    <w:qFormat/>
    <w:rsid w:val="00027AEF"/>
    <w:pPr>
      <w:numPr>
        <w:numId w:val="12"/>
      </w:numPr>
      <w:spacing w:before="180" w:after="240" w:line="240" w:lineRule="auto"/>
      <w:jc w:val="both"/>
    </w:pPr>
    <w:rPr>
      <w:rFonts w:ascii="Times New Roman" w:eastAsia="Calibri" w:hAnsi="Times New Roman" w:cs="Calibri"/>
      <w:sz w:val="24"/>
      <w:lang w:val="en-PH" w:eastAsia="en-PH"/>
    </w:rPr>
  </w:style>
  <w:style w:type="paragraph" w:customStyle="1" w:styleId="MatrixLevel02-2">
    <w:name w:val="Matrix Level 02-2"/>
    <w:basedOn w:val="Normal"/>
    <w:qFormat/>
    <w:rsid w:val="00027AEF"/>
    <w:pPr>
      <w:numPr>
        <w:ilvl w:val="1"/>
        <w:numId w:val="12"/>
      </w:numPr>
      <w:spacing w:after="240" w:line="240" w:lineRule="auto"/>
      <w:jc w:val="both"/>
    </w:pPr>
    <w:rPr>
      <w:rFonts w:ascii="Times New Roman" w:eastAsia="Calibri" w:hAnsi="Times New Roman" w:cs="Calibri"/>
      <w:sz w:val="24"/>
      <w:lang w:val="en-PH" w:eastAsia="en-PH"/>
    </w:rPr>
  </w:style>
  <w:style w:type="paragraph" w:customStyle="1" w:styleId="MatrixLevel02-3">
    <w:name w:val="Matrix Level 02-3"/>
    <w:basedOn w:val="Normal"/>
    <w:qFormat/>
    <w:rsid w:val="00027AEF"/>
    <w:pPr>
      <w:numPr>
        <w:ilvl w:val="2"/>
        <w:numId w:val="12"/>
      </w:numPr>
      <w:spacing w:after="240" w:line="240" w:lineRule="auto"/>
      <w:jc w:val="both"/>
    </w:pPr>
    <w:rPr>
      <w:rFonts w:ascii="Times New Roman" w:eastAsia="Calibri" w:hAnsi="Times New Roman" w:cs="Calibri"/>
      <w:sz w:val="24"/>
      <w:lang w:val="en-PH" w:eastAsia="en-PH"/>
    </w:rPr>
  </w:style>
  <w:style w:type="paragraph" w:customStyle="1" w:styleId="MatrixLevel02-4">
    <w:name w:val="Matrix Level 02-4"/>
    <w:basedOn w:val="Normal"/>
    <w:qFormat/>
    <w:rsid w:val="00027AEF"/>
    <w:pPr>
      <w:numPr>
        <w:ilvl w:val="3"/>
        <w:numId w:val="12"/>
      </w:numPr>
      <w:spacing w:after="240" w:line="240" w:lineRule="auto"/>
      <w:jc w:val="both"/>
    </w:pPr>
    <w:rPr>
      <w:rFonts w:ascii="Times New Roman" w:eastAsia="Calibri" w:hAnsi="Times New Roman" w:cs="Calibri"/>
      <w:sz w:val="24"/>
      <w:lang w:val="en-PH" w:eastAsia="en-PH"/>
    </w:rPr>
  </w:style>
  <w:style w:type="paragraph" w:customStyle="1" w:styleId="MatrixLevel02-5">
    <w:name w:val="Matrix Level 02-5"/>
    <w:basedOn w:val="Normal"/>
    <w:qFormat/>
    <w:rsid w:val="00027AEF"/>
    <w:pPr>
      <w:numPr>
        <w:ilvl w:val="4"/>
        <w:numId w:val="12"/>
      </w:numPr>
      <w:spacing w:after="240" w:line="240" w:lineRule="auto"/>
      <w:jc w:val="both"/>
    </w:pPr>
    <w:rPr>
      <w:rFonts w:ascii="Times New Roman" w:eastAsia="Calibri" w:hAnsi="Times New Roman" w:cs="Calibri"/>
      <w:sz w:val="24"/>
      <w:lang w:val="en-PH" w:eastAsia="en-PH"/>
    </w:rPr>
  </w:style>
  <w:style w:type="paragraph" w:customStyle="1" w:styleId="MatrixLevel02-6">
    <w:name w:val="Matrix Level 02-6"/>
    <w:basedOn w:val="Normal"/>
    <w:qFormat/>
    <w:rsid w:val="00027AEF"/>
    <w:pPr>
      <w:numPr>
        <w:ilvl w:val="5"/>
        <w:numId w:val="12"/>
      </w:numPr>
      <w:tabs>
        <w:tab w:val="num" w:pos="4680"/>
      </w:tabs>
      <w:spacing w:after="240" w:line="240" w:lineRule="auto"/>
      <w:jc w:val="both"/>
    </w:pPr>
    <w:rPr>
      <w:rFonts w:ascii="Times New Roman" w:eastAsia="Calibri" w:hAnsi="Times New Roman" w:cs="Calibri"/>
      <w:sz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gm.org/Public/CodeOfCondu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tenderonly@iom.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gm.org/Public/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hyperlink" Target="http://www.ung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smohamed@iom.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E86A65B127B94D39AB292305B7A269C9"/>
        <w:category>
          <w:name w:val="General"/>
          <w:gallery w:val="placeholder"/>
        </w:category>
        <w:types>
          <w:type w:val="bbPlcHdr"/>
        </w:types>
        <w:behaviors>
          <w:behavior w:val="content"/>
        </w:behaviors>
        <w:guid w:val="{87D20F1E-ED6B-4A03-B6EF-9725FC26AABE}"/>
      </w:docPartPr>
      <w:docPartBody>
        <w:p w:rsidR="00D0014D" w:rsidRDefault="00A25B40" w:rsidP="00A25B40">
          <w:pPr>
            <w:pStyle w:val="E86A65B127B94D39AB292305B7A269C92"/>
          </w:pPr>
          <w:r w:rsidRPr="00B1746D">
            <w:rPr>
              <w:rStyle w:val="PlaceholderText"/>
              <w:rFonts w:cstheme="minorHAnsi"/>
              <w:sz w:val="20"/>
              <w:szCs w:val="20"/>
            </w:rPr>
            <w:t>attached as Annex 3 OR add link here. If providing a link, Annex 3 can be deleted</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F6099A819FDD4C889F4A584DF5403778"/>
        <w:category>
          <w:name w:val="General"/>
          <w:gallery w:val="placeholder"/>
        </w:category>
        <w:types>
          <w:type w:val="bbPlcHdr"/>
        </w:types>
        <w:behaviors>
          <w:behavior w:val="content"/>
        </w:behaviors>
        <w:guid w:val="{C4570B1D-98AC-48E7-A860-D746D9693E5B}"/>
      </w:docPartPr>
      <w:docPartBody>
        <w:p w:rsidR="00D0014D" w:rsidRDefault="00A25B40" w:rsidP="00A25B40">
          <w:pPr>
            <w:pStyle w:val="F6099A819FDD4C889F4A584DF54037782"/>
          </w:pPr>
          <w:r w:rsidRPr="002C2725">
            <w:rPr>
              <w:rStyle w:val="PlaceholderText"/>
              <w:sz w:val="20"/>
              <w:szCs w:val="20"/>
            </w:rPr>
            <w:t>Click or tap to enter a date.</w:t>
          </w:r>
        </w:p>
      </w:docPartBody>
    </w:docPart>
    <w:docPart>
      <w:docPartPr>
        <w:name w:val="B67863356A3D40DBB3B93DEC1AEBE39D"/>
        <w:category>
          <w:name w:val="General"/>
          <w:gallery w:val="placeholder"/>
        </w:category>
        <w:types>
          <w:type w:val="bbPlcHdr"/>
        </w:types>
        <w:behaviors>
          <w:behavior w:val="content"/>
        </w:behaviors>
        <w:guid w:val="{A4F934CF-1F2A-42E0-B8F7-F121572C5B24}"/>
      </w:docPartPr>
      <w:docPartBody>
        <w:p w:rsidR="00D0014D" w:rsidRDefault="0013673F">
          <w:r w:rsidRPr="00260675">
            <w:rPr>
              <w:rStyle w:val="PlaceholderText"/>
              <w:sz w:val="20"/>
              <w:szCs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D0014D" w:rsidRDefault="00A25B40" w:rsidP="00A25B40">
          <w:pPr>
            <w:pStyle w:val="270A42A6B2C54EC48210CEDC55FCD66C2"/>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D0014D" w:rsidRDefault="00A25B40" w:rsidP="00A25B40">
          <w:pPr>
            <w:pStyle w:val="DA4AEB5FFBC24DCF888A847FBAB95A42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D0014D" w:rsidRDefault="00A25B40" w:rsidP="00A25B40">
          <w:pPr>
            <w:pStyle w:val="BB935B2721F04EC6A85EBFE92B32AF062"/>
          </w:pPr>
          <w:r w:rsidRPr="005E5F03">
            <w:rPr>
              <w:rStyle w:val="PlaceholderText"/>
              <w:rFonts w:cstheme="minorHAnsi"/>
              <w:sz w:val="20"/>
              <w:szCs w:val="20"/>
            </w:rPr>
            <w:t>Click or tap to enter a date.</w:t>
          </w:r>
        </w:p>
      </w:docPartBody>
    </w:docPart>
    <w:docPart>
      <w:docPartPr>
        <w:name w:val="F431251C9D324C70A5A89D77E5E5E493"/>
        <w:category>
          <w:name w:val="General"/>
          <w:gallery w:val="placeholder"/>
        </w:category>
        <w:types>
          <w:type w:val="bbPlcHdr"/>
        </w:types>
        <w:behaviors>
          <w:behavior w:val="content"/>
        </w:behaviors>
        <w:guid w:val="{EF31DDA9-4799-4C4A-AE96-112E36B01916}"/>
      </w:docPartPr>
      <w:docPartBody>
        <w:p w:rsidR="00D0014D" w:rsidRDefault="00A25B40" w:rsidP="00A25B40">
          <w:pPr>
            <w:pStyle w:val="F431251C9D324C70A5A89D77E5E5E4932"/>
          </w:pPr>
          <w:r w:rsidRPr="005E5F03">
            <w:rPr>
              <w:rStyle w:val="PlaceholderText"/>
              <w:rFonts w:cstheme="minorHAnsi"/>
              <w:sz w:val="20"/>
              <w:szCs w:val="20"/>
            </w:rPr>
            <w:t>Click or tap here to enter text.</w:t>
          </w:r>
        </w:p>
      </w:docPartBody>
    </w:docPart>
    <w:docPart>
      <w:docPartPr>
        <w:name w:val="B729BA687ACB4FEBB0F9F20EC79B2AA5"/>
        <w:category>
          <w:name w:val="General"/>
          <w:gallery w:val="placeholder"/>
        </w:category>
        <w:types>
          <w:type w:val="bbPlcHdr"/>
        </w:types>
        <w:behaviors>
          <w:behavior w:val="content"/>
        </w:behaviors>
        <w:guid w:val="{6799F4BF-B302-416C-8813-40C65B6C0691}"/>
      </w:docPartPr>
      <w:docPartBody>
        <w:p w:rsidR="00D0014D" w:rsidRDefault="00A25B40" w:rsidP="00A25B40">
          <w:pPr>
            <w:pStyle w:val="B729BA687ACB4FEBB0F9F20EC79B2AA52"/>
          </w:pPr>
          <w:r w:rsidRPr="005E5F03">
            <w:rPr>
              <w:rStyle w:val="PlaceholderText"/>
              <w:rFonts w:cstheme="minorHAnsi"/>
              <w:sz w:val="20"/>
              <w:szCs w:val="20"/>
            </w:rPr>
            <w:t>Click or tap to enter a date.</w:t>
          </w:r>
        </w:p>
      </w:docPartBody>
    </w:docPart>
    <w:docPart>
      <w:docPartPr>
        <w:name w:val="3E602B33B5F2459886E4D010A8204486"/>
        <w:category>
          <w:name w:val="General"/>
          <w:gallery w:val="placeholder"/>
        </w:category>
        <w:types>
          <w:type w:val="bbPlcHdr"/>
        </w:types>
        <w:behaviors>
          <w:behavior w:val="content"/>
        </w:behaviors>
        <w:guid w:val="{02C63BA8-210D-4574-B4D5-FBB5F99461EF}"/>
      </w:docPartPr>
      <w:docPartBody>
        <w:p w:rsidR="00D0014D" w:rsidRDefault="00A25B40" w:rsidP="00A25B40">
          <w:pPr>
            <w:pStyle w:val="3E602B33B5F2459886E4D010A82044862"/>
          </w:pPr>
          <w:r w:rsidRPr="005E5F03">
            <w:rPr>
              <w:rStyle w:val="PlaceholderText"/>
              <w:rFonts w:asciiTheme="minorHAnsi" w:eastAsiaTheme="majorEastAsia" w:hAnsiTheme="minorHAnsi" w:cstheme="minorHAnsi"/>
              <w:sz w:val="20"/>
            </w:rPr>
            <w:t>Click or tap here to enter text.</w:t>
          </w:r>
        </w:p>
      </w:docPartBody>
    </w:docPart>
    <w:docPart>
      <w:docPartPr>
        <w:name w:val="2F28C9DB47504A2C8096563275ACCABD"/>
        <w:category>
          <w:name w:val="General"/>
          <w:gallery w:val="placeholder"/>
        </w:category>
        <w:types>
          <w:type w:val="bbPlcHdr"/>
        </w:types>
        <w:behaviors>
          <w:behavior w:val="content"/>
        </w:behaviors>
        <w:guid w:val="{47F2626D-86DE-4B42-B143-1E27693F77B9}"/>
      </w:docPartPr>
      <w:docPartBody>
        <w:p w:rsidR="00D0014D" w:rsidRDefault="00A25B40" w:rsidP="00A25B40">
          <w:pPr>
            <w:pStyle w:val="2F28C9DB47504A2C8096563275ACCABD2"/>
          </w:pPr>
          <w:r w:rsidRPr="005E5F03">
            <w:rPr>
              <w:rStyle w:val="PlaceholderText"/>
              <w:rFonts w:asciiTheme="minorHAnsi" w:eastAsiaTheme="majorEastAsia" w:hAnsiTheme="minorHAnsi" w:cstheme="minorHAnsi"/>
              <w:sz w:val="20"/>
            </w:rPr>
            <w:t>Click or tap here to enter text.</w:t>
          </w:r>
        </w:p>
      </w:docPartBody>
    </w:docPart>
    <w:docPart>
      <w:docPartPr>
        <w:name w:val="D825E95FA79C46E5B1DCCBA2E132A98C"/>
        <w:category>
          <w:name w:val="General"/>
          <w:gallery w:val="placeholder"/>
        </w:category>
        <w:types>
          <w:type w:val="bbPlcHdr"/>
        </w:types>
        <w:behaviors>
          <w:behavior w:val="content"/>
        </w:behaviors>
        <w:guid w:val="{0BA37725-B476-41AC-BAAE-BB1561860256}"/>
      </w:docPartPr>
      <w:docPartBody>
        <w:p w:rsidR="00D0014D" w:rsidRDefault="00A25B40" w:rsidP="00A25B40">
          <w:pPr>
            <w:pStyle w:val="D825E95FA79C46E5B1DCCBA2E132A98C2"/>
          </w:pPr>
          <w:r w:rsidRPr="005E5F03">
            <w:rPr>
              <w:rStyle w:val="PlaceholderText"/>
              <w:rFonts w:asciiTheme="minorHAnsi" w:eastAsiaTheme="majorEastAsia" w:hAnsiTheme="minorHAnsi" w:cstheme="minorHAnsi"/>
              <w:sz w:val="20"/>
            </w:rPr>
            <w:t>Click or tap here to enter text.</w:t>
          </w:r>
        </w:p>
      </w:docPartBody>
    </w:docPart>
    <w:docPart>
      <w:docPartPr>
        <w:name w:val="AE5E22A8141B4C77B442617D3861E4C2"/>
        <w:category>
          <w:name w:val="General"/>
          <w:gallery w:val="placeholder"/>
        </w:category>
        <w:types>
          <w:type w:val="bbPlcHdr"/>
        </w:types>
        <w:behaviors>
          <w:behavior w:val="content"/>
        </w:behaviors>
        <w:guid w:val="{C0535C7C-606B-4033-8A88-255C57A5875C}"/>
      </w:docPartPr>
      <w:docPartBody>
        <w:p w:rsidR="00D0014D" w:rsidRDefault="00A25B40" w:rsidP="00A25B40">
          <w:pPr>
            <w:pStyle w:val="AE5E22A8141B4C77B442617D3861E4C22"/>
          </w:pPr>
          <w:r w:rsidRPr="005E5F03">
            <w:rPr>
              <w:rStyle w:val="PlaceholderText"/>
              <w:rFonts w:asciiTheme="minorHAnsi" w:eastAsiaTheme="majorEastAsia" w:hAnsiTheme="minorHAnsi" w:cstheme="minorHAnsi"/>
              <w:sz w:val="20"/>
            </w:rPr>
            <w:t>Click or tap here to enter text.</w:t>
          </w:r>
        </w:p>
      </w:docPartBody>
    </w:docPart>
    <w:docPart>
      <w:docPartPr>
        <w:name w:val="94988F90C552489BBF1EAEE9D88220F9"/>
        <w:category>
          <w:name w:val="General"/>
          <w:gallery w:val="placeholder"/>
        </w:category>
        <w:types>
          <w:type w:val="bbPlcHdr"/>
        </w:types>
        <w:behaviors>
          <w:behavior w:val="content"/>
        </w:behaviors>
        <w:guid w:val="{1CBF85B1-87BE-4846-A5CC-DFE5C4F8ED79}"/>
      </w:docPartPr>
      <w:docPartBody>
        <w:p w:rsidR="00D0014D" w:rsidRDefault="00A25B40" w:rsidP="00A25B40">
          <w:pPr>
            <w:pStyle w:val="94988F90C552489BBF1EAEE9D88220F92"/>
          </w:pPr>
          <w:r w:rsidRPr="005E5F03">
            <w:rPr>
              <w:rStyle w:val="PlaceholderText"/>
              <w:rFonts w:asciiTheme="minorHAnsi" w:eastAsiaTheme="majorEastAsia" w:hAnsiTheme="minorHAnsi" w:cstheme="minorHAnsi"/>
              <w:sz w:val="20"/>
            </w:rPr>
            <w:t>Click or tap here to enter text.</w:t>
          </w:r>
        </w:p>
      </w:docPartBody>
    </w:docPart>
    <w:docPart>
      <w:docPartPr>
        <w:name w:val="8BCDB04359134D8A8BAA800BB6644C32"/>
        <w:category>
          <w:name w:val="General"/>
          <w:gallery w:val="placeholder"/>
        </w:category>
        <w:types>
          <w:type w:val="bbPlcHdr"/>
        </w:types>
        <w:behaviors>
          <w:behavior w:val="content"/>
        </w:behaviors>
        <w:guid w:val="{2D1576D9-715C-479F-BEA5-DA7F9C2D8719}"/>
      </w:docPartPr>
      <w:docPartBody>
        <w:p w:rsidR="00D0014D" w:rsidRDefault="00A25B40" w:rsidP="00A25B40">
          <w:pPr>
            <w:pStyle w:val="8BCDB04359134D8A8BAA800BB6644C322"/>
          </w:pPr>
          <w:r w:rsidRPr="005E5F03">
            <w:rPr>
              <w:rStyle w:val="PlaceholderText"/>
              <w:rFonts w:asciiTheme="minorHAnsi" w:eastAsiaTheme="majorEastAsia" w:hAnsiTheme="minorHAnsi" w:cstheme="minorHAnsi"/>
              <w:sz w:val="20"/>
            </w:rPr>
            <w:t>Click or tap here to enter text.</w:t>
          </w:r>
        </w:p>
      </w:docPartBody>
    </w:docPart>
    <w:docPart>
      <w:docPartPr>
        <w:name w:val="2DD381DA85874FAA91DB7A4DDAF9D92A"/>
        <w:category>
          <w:name w:val="General"/>
          <w:gallery w:val="placeholder"/>
        </w:category>
        <w:types>
          <w:type w:val="bbPlcHdr"/>
        </w:types>
        <w:behaviors>
          <w:behavior w:val="content"/>
        </w:behaviors>
        <w:guid w:val="{B011ACEB-83D4-4031-B086-DD33F4EF1D4E}"/>
      </w:docPartPr>
      <w:docPartBody>
        <w:p w:rsidR="00D0014D" w:rsidRDefault="00A25B40" w:rsidP="00A25B40">
          <w:pPr>
            <w:pStyle w:val="2DD381DA85874FAA91DB7A4DDAF9D92A2"/>
          </w:pPr>
          <w:r w:rsidRPr="005E5F03">
            <w:rPr>
              <w:rStyle w:val="PlaceholderText"/>
              <w:rFonts w:asciiTheme="minorHAnsi" w:eastAsiaTheme="majorEastAsia" w:hAnsiTheme="minorHAnsi" w:cstheme="minorHAnsi"/>
              <w:sz w:val="20"/>
            </w:rPr>
            <w:t>Click or tap here to enter text.</w:t>
          </w:r>
        </w:p>
      </w:docPartBody>
    </w:docPart>
    <w:docPart>
      <w:docPartPr>
        <w:name w:val="1A10A86E0E3147DC93AD5E694ACB43B1"/>
        <w:category>
          <w:name w:val="General"/>
          <w:gallery w:val="placeholder"/>
        </w:category>
        <w:types>
          <w:type w:val="bbPlcHdr"/>
        </w:types>
        <w:behaviors>
          <w:behavior w:val="content"/>
        </w:behaviors>
        <w:guid w:val="{ED07261D-41C4-4631-A70E-4FDC8A101119}"/>
      </w:docPartPr>
      <w:docPartBody>
        <w:p w:rsidR="00D0014D" w:rsidRDefault="00A25B40" w:rsidP="00A25B40">
          <w:pPr>
            <w:pStyle w:val="1A10A86E0E3147DC93AD5E694ACB43B12"/>
          </w:pPr>
          <w:r w:rsidRPr="005E5F03">
            <w:rPr>
              <w:rStyle w:val="PlaceholderText"/>
              <w:rFonts w:asciiTheme="minorHAnsi" w:eastAsiaTheme="majorEastAsia" w:hAnsiTheme="minorHAnsi" w:cstheme="minorHAnsi"/>
              <w:sz w:val="20"/>
            </w:rPr>
            <w:t>Click or tap here to enter text.</w:t>
          </w:r>
        </w:p>
      </w:docPartBody>
    </w:docPart>
    <w:docPart>
      <w:docPartPr>
        <w:name w:val="94316F05941C4298AA78CD3B354C1A21"/>
        <w:category>
          <w:name w:val="General"/>
          <w:gallery w:val="placeholder"/>
        </w:category>
        <w:types>
          <w:type w:val="bbPlcHdr"/>
        </w:types>
        <w:behaviors>
          <w:behavior w:val="content"/>
        </w:behaviors>
        <w:guid w:val="{1CB84F11-1E70-415D-8908-89AD121EC2EE}"/>
      </w:docPartPr>
      <w:docPartBody>
        <w:p w:rsidR="00D0014D" w:rsidRDefault="00A25B40" w:rsidP="00A25B40">
          <w:pPr>
            <w:pStyle w:val="94316F05941C4298AA78CD3B354C1A212"/>
          </w:pPr>
          <w:r w:rsidRPr="005E5F03">
            <w:rPr>
              <w:rStyle w:val="PlaceholderText"/>
              <w:rFonts w:asciiTheme="minorHAnsi" w:eastAsiaTheme="majorEastAsia" w:hAnsiTheme="minorHAnsi" w:cstheme="minorHAnsi"/>
              <w:sz w:val="20"/>
            </w:rPr>
            <w:t>Click or tap here to enter text.</w:t>
          </w:r>
        </w:p>
      </w:docPartBody>
    </w:docPart>
    <w:docPart>
      <w:docPartPr>
        <w:name w:val="708284678E784049A289457F37593B97"/>
        <w:category>
          <w:name w:val="General"/>
          <w:gallery w:val="placeholder"/>
        </w:category>
        <w:types>
          <w:type w:val="bbPlcHdr"/>
        </w:types>
        <w:behaviors>
          <w:behavior w:val="content"/>
        </w:behaviors>
        <w:guid w:val="{8D41E629-95B8-4CD4-A965-49EF3DE21938}"/>
      </w:docPartPr>
      <w:docPartBody>
        <w:p w:rsidR="00A51152" w:rsidRDefault="003335F5" w:rsidP="003335F5">
          <w:pPr>
            <w:pStyle w:val="708284678E784049A289457F37593B97"/>
          </w:pPr>
          <w:r w:rsidRPr="002E70C2">
            <w:rPr>
              <w:rStyle w:val="PlaceholderText"/>
            </w:rPr>
            <w:t>Choose an item.</w:t>
          </w:r>
        </w:p>
      </w:docPartBody>
    </w:docPart>
    <w:docPart>
      <w:docPartPr>
        <w:name w:val="D56380F93AF9447FA9510928E9E899A4"/>
        <w:category>
          <w:name w:val="General"/>
          <w:gallery w:val="placeholder"/>
        </w:category>
        <w:types>
          <w:type w:val="bbPlcHdr"/>
        </w:types>
        <w:behaviors>
          <w:behavior w:val="content"/>
        </w:behaviors>
        <w:guid w:val="{95B71DE9-6955-4F9E-858D-C4E6FD52A07A}"/>
      </w:docPartPr>
      <w:docPartBody>
        <w:p w:rsidR="00A51152" w:rsidRDefault="003335F5" w:rsidP="003335F5">
          <w:pPr>
            <w:pStyle w:val="D56380F93AF9447FA9510928E9E899A4"/>
          </w:pPr>
          <w:r w:rsidRPr="002E70C2">
            <w:rPr>
              <w:rStyle w:val="PlaceholderText"/>
            </w:rPr>
            <w:t>Choose an item.</w:t>
          </w:r>
        </w:p>
      </w:docPartBody>
    </w:docPart>
    <w:docPart>
      <w:docPartPr>
        <w:name w:val="EFA8F4B2419A4ED0885F809A4571EC99"/>
        <w:category>
          <w:name w:val="General"/>
          <w:gallery w:val="placeholder"/>
        </w:category>
        <w:types>
          <w:type w:val="bbPlcHdr"/>
        </w:types>
        <w:behaviors>
          <w:behavior w:val="content"/>
        </w:behaviors>
        <w:guid w:val="{1B5CA5A6-0150-4C91-85DF-8CB187CC83B5}"/>
      </w:docPartPr>
      <w:docPartBody>
        <w:p w:rsidR="00A51152" w:rsidRDefault="003335F5" w:rsidP="003335F5">
          <w:pPr>
            <w:pStyle w:val="EFA8F4B2419A4ED0885F809A4571EC99"/>
          </w:pPr>
          <w:r w:rsidRPr="002E70C2">
            <w:rPr>
              <w:rStyle w:val="PlaceholderText"/>
            </w:rPr>
            <w:t>Choose an item.</w:t>
          </w:r>
        </w:p>
      </w:docPartBody>
    </w:docPart>
    <w:docPart>
      <w:docPartPr>
        <w:name w:val="719108CDC6A6454D9B7123A27E65A1B9"/>
        <w:category>
          <w:name w:val="General"/>
          <w:gallery w:val="placeholder"/>
        </w:category>
        <w:types>
          <w:type w:val="bbPlcHdr"/>
        </w:types>
        <w:behaviors>
          <w:behavior w:val="content"/>
        </w:behaviors>
        <w:guid w:val="{618F8749-FE0A-4A19-92AA-8EB3C4DA1327}"/>
      </w:docPartPr>
      <w:docPartBody>
        <w:p w:rsidR="00A51152" w:rsidRDefault="003335F5" w:rsidP="003335F5">
          <w:pPr>
            <w:pStyle w:val="719108CDC6A6454D9B7123A27E65A1B9"/>
          </w:pPr>
          <w:r w:rsidRPr="002E70C2">
            <w:rPr>
              <w:rStyle w:val="PlaceholderText"/>
            </w:rPr>
            <w:t>Choose an item.</w:t>
          </w:r>
        </w:p>
      </w:docPartBody>
    </w:docPart>
    <w:docPart>
      <w:docPartPr>
        <w:name w:val="73A8ED12330C4DACB05C8A8BE25038A7"/>
        <w:category>
          <w:name w:val="General"/>
          <w:gallery w:val="placeholder"/>
        </w:category>
        <w:types>
          <w:type w:val="bbPlcHdr"/>
        </w:types>
        <w:behaviors>
          <w:behavior w:val="content"/>
        </w:behaviors>
        <w:guid w:val="{F52FC49A-927C-49E5-8878-D6C457224378}"/>
      </w:docPartPr>
      <w:docPartBody>
        <w:p w:rsidR="00A51152" w:rsidRDefault="003335F5" w:rsidP="003335F5">
          <w:pPr>
            <w:pStyle w:val="73A8ED12330C4DACB05C8A8BE25038A7"/>
          </w:pPr>
          <w:r w:rsidRPr="002E70C2">
            <w:rPr>
              <w:rStyle w:val="PlaceholderText"/>
            </w:rPr>
            <w:t>Choose an item.</w:t>
          </w:r>
        </w:p>
      </w:docPartBody>
    </w:docPart>
    <w:docPart>
      <w:docPartPr>
        <w:name w:val="BE036C2016264DC3B65DA4017F162478"/>
        <w:category>
          <w:name w:val="General"/>
          <w:gallery w:val="placeholder"/>
        </w:category>
        <w:types>
          <w:type w:val="bbPlcHdr"/>
        </w:types>
        <w:behaviors>
          <w:behavior w:val="content"/>
        </w:behaviors>
        <w:guid w:val="{12F13C8E-3880-447F-B005-1B66433C883A}"/>
      </w:docPartPr>
      <w:docPartBody>
        <w:p w:rsidR="00A51152" w:rsidRDefault="003335F5" w:rsidP="003335F5">
          <w:pPr>
            <w:pStyle w:val="BE036C2016264DC3B65DA4017F162478"/>
          </w:pPr>
          <w:r w:rsidRPr="002E70C2">
            <w:rPr>
              <w:rStyle w:val="PlaceholderText"/>
            </w:rPr>
            <w:t>Choose an item.</w:t>
          </w:r>
        </w:p>
      </w:docPartBody>
    </w:docPart>
    <w:docPart>
      <w:docPartPr>
        <w:name w:val="DB89D5A577FE4FF8A372F0E09756CE54"/>
        <w:category>
          <w:name w:val="General"/>
          <w:gallery w:val="placeholder"/>
        </w:category>
        <w:types>
          <w:type w:val="bbPlcHdr"/>
        </w:types>
        <w:behaviors>
          <w:behavior w:val="content"/>
        </w:behaviors>
        <w:guid w:val="{49602486-D89C-4008-8836-306E2A0F1279}"/>
      </w:docPartPr>
      <w:docPartBody>
        <w:p w:rsidR="00A51152" w:rsidRDefault="003335F5" w:rsidP="003335F5">
          <w:pPr>
            <w:pStyle w:val="DB89D5A577FE4FF8A372F0E09756CE54"/>
          </w:pPr>
          <w:r w:rsidRPr="002E70C2">
            <w:rPr>
              <w:rStyle w:val="PlaceholderText"/>
            </w:rPr>
            <w:t>Choose an item.</w:t>
          </w:r>
        </w:p>
      </w:docPartBody>
    </w:docPart>
    <w:docPart>
      <w:docPartPr>
        <w:name w:val="83DD876AB87C4B94BC557D7C77F63B18"/>
        <w:category>
          <w:name w:val="General"/>
          <w:gallery w:val="placeholder"/>
        </w:category>
        <w:types>
          <w:type w:val="bbPlcHdr"/>
        </w:types>
        <w:behaviors>
          <w:behavior w:val="content"/>
        </w:behaviors>
        <w:guid w:val="{11FE7A49-B159-4FEC-932C-AA28FEBFCF87}"/>
      </w:docPartPr>
      <w:docPartBody>
        <w:p w:rsidR="00A51152" w:rsidRDefault="003335F5" w:rsidP="003335F5">
          <w:pPr>
            <w:pStyle w:val="83DD876AB87C4B94BC557D7C77F63B18"/>
          </w:pPr>
          <w:r w:rsidRPr="005E5F03">
            <w:rPr>
              <w:rStyle w:val="PlaceholderText"/>
              <w:rFonts w:cstheme="minorHAnsi"/>
              <w:sz w:val="20"/>
              <w:szCs w:val="20"/>
            </w:rPr>
            <w:t>Click or tap here to enter text.</w:t>
          </w:r>
        </w:p>
      </w:docPartBody>
    </w:docPart>
    <w:docPart>
      <w:docPartPr>
        <w:name w:val="2A86DDE7FE264BA4A8340EAA4BE4EE11"/>
        <w:category>
          <w:name w:val="General"/>
          <w:gallery w:val="placeholder"/>
        </w:category>
        <w:types>
          <w:type w:val="bbPlcHdr"/>
        </w:types>
        <w:behaviors>
          <w:behavior w:val="content"/>
        </w:behaviors>
        <w:guid w:val="{F3FB4141-CEAC-468D-B618-0077577C58E6}"/>
      </w:docPartPr>
      <w:docPartBody>
        <w:p w:rsidR="00A51152" w:rsidRDefault="003335F5" w:rsidP="003335F5">
          <w:pPr>
            <w:pStyle w:val="2A86DDE7FE264BA4A8340EAA4BE4EE11"/>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charset w:val="00"/>
    <w:family w:val="swiss"/>
    <w:pitch w:val="variable"/>
    <w:sig w:usb0="80000287" w:usb1="00000002"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4D"/>
    <w:rsid w:val="00006892"/>
    <w:rsid w:val="00063BDA"/>
    <w:rsid w:val="00127F9D"/>
    <w:rsid w:val="0013673F"/>
    <w:rsid w:val="001F1FDD"/>
    <w:rsid w:val="002518CE"/>
    <w:rsid w:val="002518F5"/>
    <w:rsid w:val="0027764C"/>
    <w:rsid w:val="00284567"/>
    <w:rsid w:val="002A7083"/>
    <w:rsid w:val="002B2CB1"/>
    <w:rsid w:val="003335F5"/>
    <w:rsid w:val="00432D5A"/>
    <w:rsid w:val="00567C16"/>
    <w:rsid w:val="00664EC1"/>
    <w:rsid w:val="00674E7D"/>
    <w:rsid w:val="0070777A"/>
    <w:rsid w:val="007A6C33"/>
    <w:rsid w:val="007B7E3D"/>
    <w:rsid w:val="008F3FB8"/>
    <w:rsid w:val="00A25B40"/>
    <w:rsid w:val="00A51152"/>
    <w:rsid w:val="00B418B2"/>
    <w:rsid w:val="00BD2914"/>
    <w:rsid w:val="00BD559A"/>
    <w:rsid w:val="00CE4147"/>
    <w:rsid w:val="00CF2DE6"/>
    <w:rsid w:val="00D0014D"/>
    <w:rsid w:val="00D36527"/>
    <w:rsid w:val="00DF3767"/>
    <w:rsid w:val="00E0545A"/>
    <w:rsid w:val="00E11938"/>
    <w:rsid w:val="00E225DB"/>
    <w:rsid w:val="00E346E1"/>
    <w:rsid w:val="00E60E19"/>
    <w:rsid w:val="00E66D68"/>
    <w:rsid w:val="00EA6ED2"/>
    <w:rsid w:val="00F92B5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35F5"/>
    <w:rPr>
      <w:color w:val="666666"/>
    </w:rPr>
  </w:style>
  <w:style w:type="paragraph" w:customStyle="1" w:styleId="396D656A3E6247D6873C980D9F807328">
    <w:name w:val="396D656A3E6247D6873C980D9F807328"/>
    <w:rsid w:val="00CE4147"/>
    <w:rPr>
      <w:lang w:val="en-PH" w:eastAsia="en-PH"/>
    </w:rPr>
  </w:style>
  <w:style w:type="paragraph" w:customStyle="1" w:styleId="6651D72E6D654BFCBA22219C79626BDB">
    <w:name w:val="6651D72E6D654BFCBA22219C79626BDB"/>
    <w:rsid w:val="00CE4147"/>
    <w:rPr>
      <w:lang w:val="en-PH" w:eastAsia="en-PH"/>
    </w:rPr>
  </w:style>
  <w:style w:type="paragraph" w:customStyle="1" w:styleId="087451F255654F6DB2A8AC2CC379EA4F">
    <w:name w:val="087451F255654F6DB2A8AC2CC379EA4F"/>
    <w:rsid w:val="00CE4147"/>
    <w:rPr>
      <w:lang w:val="en-PH" w:eastAsia="en-PH"/>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0F4761" w:themeColor="accent1" w:themeShade="BF"/>
      <w:sz w:val="32"/>
      <w:szCs w:val="32"/>
      <w:lang w:val="en-GB" w:eastAsia="en-US"/>
    </w:rPr>
  </w:style>
  <w:style w:type="paragraph" w:customStyle="1" w:styleId="CD280167721248E08D0721470F410D342">
    <w:name w:val="CD280167721248E08D0721470F410D342"/>
    <w:rsid w:val="00A25B40"/>
    <w:rPr>
      <w:rFonts w:eastAsiaTheme="minorHAnsi"/>
      <w:lang w:val="en-GB" w:eastAsia="en-US"/>
    </w:rPr>
  </w:style>
  <w:style w:type="paragraph" w:customStyle="1" w:styleId="89B73D1A2E4F47A7AD9CC9A839BBA4B62">
    <w:name w:val="89B73D1A2E4F47A7AD9CC9A839BBA4B62"/>
    <w:rsid w:val="00A25B40"/>
    <w:rPr>
      <w:rFonts w:eastAsiaTheme="minorHAnsi"/>
      <w:lang w:val="en-GB" w:eastAsia="en-US"/>
    </w:rPr>
  </w:style>
  <w:style w:type="paragraph" w:customStyle="1" w:styleId="D3FADA7C9DEA4656A6151A8F4DA9FB0B2">
    <w:name w:val="D3FADA7C9DEA4656A6151A8F4DA9FB0B2"/>
    <w:rsid w:val="00A25B40"/>
    <w:rPr>
      <w:rFonts w:eastAsiaTheme="minorHAnsi"/>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C825ACB20DF5410F9A24BAB0243B773F2">
    <w:name w:val="C825ACB20DF5410F9A24BAB0243B773F2"/>
    <w:rsid w:val="00A25B40"/>
    <w:rPr>
      <w:rFonts w:eastAsiaTheme="minorHAnsi"/>
      <w:lang w:val="en-GB" w:eastAsia="en-US"/>
    </w:rPr>
  </w:style>
  <w:style w:type="paragraph" w:customStyle="1" w:styleId="224FFEBE2F5248F18E8606ACCE9B4DBB2">
    <w:name w:val="224FFEBE2F5248F18E8606ACCE9B4DBB2"/>
    <w:rsid w:val="00A25B40"/>
    <w:rPr>
      <w:rFonts w:eastAsiaTheme="minorHAnsi"/>
      <w:lang w:val="en-GB" w:eastAsia="en-US"/>
    </w:rPr>
  </w:style>
  <w:style w:type="paragraph" w:customStyle="1" w:styleId="48DEFCAA37ED4ADE825A3781D72873FA2">
    <w:name w:val="48DEFCAA37ED4ADE825A3781D72873FA2"/>
    <w:rsid w:val="00A25B40"/>
    <w:rPr>
      <w:rFonts w:eastAsiaTheme="minorHAnsi"/>
      <w:lang w:val="en-GB" w:eastAsia="en-US"/>
    </w:rPr>
  </w:style>
  <w:style w:type="paragraph" w:customStyle="1" w:styleId="76F5A8734C0B49EB841332BF4A45A0582">
    <w:name w:val="76F5A8734C0B49EB841332BF4A45A0582"/>
    <w:rsid w:val="00A25B40"/>
    <w:rPr>
      <w:rFonts w:eastAsiaTheme="minorHAnsi"/>
      <w:lang w:val="en-GB" w:eastAsia="en-US"/>
    </w:rPr>
  </w:style>
  <w:style w:type="paragraph" w:customStyle="1" w:styleId="4EA9AE5008C7428CA346C64E6A39E3702">
    <w:name w:val="4EA9AE5008C7428CA346C64E6A39E370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B3A8A535513E4483907ECE4C003BF6B52">
    <w:name w:val="B3A8A535513E4483907ECE4C003BF6B5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24EF0777CF84A60AA391EA49FC630902">
    <w:name w:val="924EF0777CF84A60AA391EA49FC630902"/>
    <w:rsid w:val="00A25B40"/>
    <w:rPr>
      <w:rFonts w:eastAsiaTheme="minorHAnsi"/>
      <w:lang w:val="en-GB" w:eastAsia="en-US"/>
    </w:rPr>
  </w:style>
  <w:style w:type="paragraph" w:customStyle="1" w:styleId="2E3C22FB9BEA402E9F942B93F8028D122">
    <w:name w:val="2E3C22FB9BEA402E9F942B93F8028D122"/>
    <w:rsid w:val="00A25B40"/>
    <w:rPr>
      <w:rFonts w:eastAsiaTheme="minorHAnsi"/>
      <w:lang w:val="en-GB" w:eastAsia="en-US"/>
    </w:rPr>
  </w:style>
  <w:style w:type="paragraph" w:customStyle="1" w:styleId="CB2A729D24634296A1A686C2973B7B332">
    <w:name w:val="CB2A729D24634296A1A686C2973B7B33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7C88CDBBE4C447FCAC10DC12F9B5A2302">
    <w:name w:val="7C88CDBBE4C447FCAC10DC12F9B5A2302"/>
    <w:rsid w:val="00A25B40"/>
    <w:rPr>
      <w:rFonts w:eastAsiaTheme="minorHAnsi"/>
      <w:lang w:val="en-GB" w:eastAsia="en-US"/>
    </w:rPr>
  </w:style>
  <w:style w:type="paragraph" w:customStyle="1" w:styleId="15208942A6024DE8946845DB5DA0E9C52">
    <w:name w:val="15208942A6024DE8946845DB5DA0E9C5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927B3BF48D2E4402816C9C96D35C2B9E2">
    <w:name w:val="927B3BF48D2E4402816C9C96D35C2B9E2"/>
    <w:rsid w:val="00A25B40"/>
    <w:rPr>
      <w:rFonts w:eastAsiaTheme="minorHAnsi"/>
      <w:lang w:val="en-GB" w:eastAsia="en-US"/>
    </w:rPr>
  </w:style>
  <w:style w:type="paragraph" w:customStyle="1" w:styleId="DBBD1C581FC84BCE9EE85EF9A536F4682">
    <w:name w:val="DBBD1C581FC84BCE9EE85EF9A536F4682"/>
    <w:rsid w:val="00A25B40"/>
    <w:rPr>
      <w:rFonts w:eastAsiaTheme="minorHAnsi"/>
      <w:lang w:val="en-GB" w:eastAsia="en-US"/>
    </w:rPr>
  </w:style>
  <w:style w:type="paragraph" w:customStyle="1" w:styleId="30B0CC6D93F94F4E8627D7DEEB82E9FA2">
    <w:name w:val="30B0CC6D93F94F4E8627D7DEEB82E9FA2"/>
    <w:rsid w:val="00A25B40"/>
    <w:rPr>
      <w:rFonts w:eastAsiaTheme="minorHAnsi"/>
      <w:lang w:val="en-GB" w:eastAsia="en-US"/>
    </w:rPr>
  </w:style>
  <w:style w:type="paragraph" w:customStyle="1" w:styleId="3B18BBD48CAB4A939D28C3EF2E45B17C2">
    <w:name w:val="3B18BBD48CAB4A939D28C3EF2E45B17C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2531256C9C0441C29141F3637D0377152">
    <w:name w:val="2531256C9C0441C29141F3637D03771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63ACB33ABD5D402EB690277C23F8EF552">
    <w:name w:val="63ACB33ABD5D402EB690277C23F8EF55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E7B7D6ACAA7F45A9B3AC6A22C62EAD502">
    <w:name w:val="E7B7D6ACAA7F45A9B3AC6A22C62EAD5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D1164F58893D49B4B93A99214C4B2A702">
    <w:name w:val="D1164F58893D49B4B93A99214C4B2A70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2556D37D5D6C417D95A6E11E2B6457FB2">
    <w:name w:val="2556D37D5D6C417D95A6E11E2B6457FB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FDC096307AA14BDFA0265B1C1CD4A6472">
    <w:name w:val="FDC096307AA14BDFA0265B1C1CD4A6472"/>
    <w:rsid w:val="00A25B40"/>
    <w:pPr>
      <w:spacing w:before="120" w:after="120" w:line="240" w:lineRule="auto"/>
      <w:jc w:val="both"/>
    </w:pPr>
    <w:rPr>
      <w:rFonts w:ascii="Times New Roman" w:eastAsia="Times New Roman" w:hAnsi="Times New Roman" w:cs="Times New Roman"/>
      <w:spacing w:val="-4"/>
      <w:sz w:val="24"/>
      <w:szCs w:val="20"/>
      <w:lang w:val="en-GB" w:eastAsia="en-US"/>
    </w:rPr>
  </w:style>
  <w:style w:type="paragraph" w:customStyle="1" w:styleId="4325E05D2F804E328BCCAB6A77CD3D022">
    <w:name w:val="4325E05D2F804E328BCCAB6A77CD3D022"/>
    <w:rsid w:val="00A25B40"/>
    <w:rPr>
      <w:rFonts w:eastAsiaTheme="minorHAnsi"/>
      <w:lang w:val="en-GB" w:eastAsia="en-US"/>
    </w:rPr>
  </w:style>
  <w:style w:type="paragraph" w:customStyle="1" w:styleId="B937F4C91E544D6DAA6311DABAF7FCE82">
    <w:name w:val="B937F4C91E544D6DAA6311DABAF7FCE82"/>
    <w:rsid w:val="00A25B40"/>
    <w:rPr>
      <w:rFonts w:eastAsiaTheme="minorHAnsi"/>
      <w:lang w:val="en-GB" w:eastAsia="en-US"/>
    </w:rPr>
  </w:style>
  <w:style w:type="paragraph" w:customStyle="1" w:styleId="2250FA828B4B438587E411A0034F59362">
    <w:name w:val="2250FA828B4B438587E411A0034F59362"/>
    <w:rsid w:val="00A25B40"/>
    <w:rPr>
      <w:rFonts w:eastAsiaTheme="minorHAnsi"/>
      <w:lang w:val="en-GB" w:eastAsia="en-US"/>
    </w:rPr>
  </w:style>
  <w:style w:type="paragraph" w:customStyle="1" w:styleId="60A74ED76F0544E39C918713E1D4BC092">
    <w:name w:val="60A74ED76F0544E39C918713E1D4BC092"/>
    <w:rsid w:val="00A25B40"/>
    <w:rPr>
      <w:rFonts w:eastAsiaTheme="minorHAnsi"/>
      <w:lang w:val="en-GB" w:eastAsia="en-US"/>
    </w:rPr>
  </w:style>
  <w:style w:type="paragraph" w:customStyle="1" w:styleId="33D6807C0BD74BA0B34F4D2451B6D2EA2">
    <w:name w:val="33D6807C0BD74BA0B34F4D2451B6D2EA2"/>
    <w:rsid w:val="00A25B40"/>
    <w:rPr>
      <w:rFonts w:eastAsiaTheme="minorHAnsi"/>
      <w:lang w:val="en-GB" w:eastAsia="en-US"/>
    </w:rPr>
  </w:style>
  <w:style w:type="paragraph" w:customStyle="1" w:styleId="184D6B511F6B477AACFF7DAA6FF665232">
    <w:name w:val="184D6B511F6B477AACFF7DAA6FF665232"/>
    <w:rsid w:val="00A25B40"/>
    <w:rPr>
      <w:rFonts w:eastAsiaTheme="minorHAnsi"/>
      <w:lang w:val="en-GB" w:eastAsia="en-US"/>
    </w:rPr>
  </w:style>
  <w:style w:type="paragraph" w:customStyle="1" w:styleId="BEB9C9C116A3414FAEFB03A5D7AC1AF92">
    <w:name w:val="BEB9C9C116A3414FAEFB03A5D7AC1AF92"/>
    <w:rsid w:val="00A25B40"/>
    <w:rPr>
      <w:rFonts w:eastAsiaTheme="minorHAnsi"/>
      <w:lang w:val="en-GB" w:eastAsia="en-US"/>
    </w:rPr>
  </w:style>
  <w:style w:type="paragraph" w:customStyle="1" w:styleId="B65916CB267344269FAE52692CA4794B3">
    <w:name w:val="B65916CB267344269FAE52692CA4794B3"/>
    <w:rsid w:val="00A25B40"/>
    <w:rPr>
      <w:rFonts w:eastAsiaTheme="minorHAnsi"/>
      <w:lang w:val="en-GB" w:eastAsia="en-US"/>
    </w:rPr>
  </w:style>
  <w:style w:type="paragraph" w:customStyle="1" w:styleId="11C3810FC3184F598900B5130153A4BE2">
    <w:name w:val="11C3810FC3184F598900B5130153A4BE2"/>
    <w:rsid w:val="00A25B40"/>
    <w:rPr>
      <w:rFonts w:eastAsiaTheme="minorHAnsi"/>
      <w:lang w:val="en-GB" w:eastAsia="en-US"/>
    </w:rPr>
  </w:style>
  <w:style w:type="paragraph" w:customStyle="1" w:styleId="0B9CFE632E1F4096AB6A2D368FBD15ED2">
    <w:name w:val="0B9CFE632E1F4096AB6A2D368FBD15ED2"/>
    <w:rsid w:val="00A25B40"/>
    <w:rPr>
      <w:rFonts w:eastAsiaTheme="minorHAnsi"/>
      <w:lang w:val="en-GB" w:eastAsia="en-US"/>
    </w:rPr>
  </w:style>
  <w:style w:type="paragraph" w:customStyle="1" w:styleId="8737F49FC9BD4CAFBC5391F7BF3D3EE23">
    <w:name w:val="8737F49FC9BD4CAFBC5391F7BF3D3EE23"/>
    <w:rsid w:val="00A25B40"/>
    <w:rPr>
      <w:rFonts w:eastAsiaTheme="minorHAnsi"/>
      <w:lang w:val="en-GB" w:eastAsia="en-US"/>
    </w:rPr>
  </w:style>
  <w:style w:type="paragraph" w:customStyle="1" w:styleId="50F63146A11D478AB9782766EDB8DCEB2">
    <w:name w:val="50F63146A11D478AB9782766EDB8DCEB2"/>
    <w:rsid w:val="00A25B40"/>
    <w:pPr>
      <w:keepNext/>
      <w:tabs>
        <w:tab w:val="num" w:pos="360"/>
      </w:tabs>
      <w:spacing w:before="240" w:after="0" w:line="240" w:lineRule="auto"/>
      <w:ind w:left="360" w:hanging="360"/>
    </w:pPr>
    <w:rPr>
      <w:rFonts w:ascii="Times New Roman" w:eastAsia="Times New Roman" w:hAnsi="Times New Roman" w:cs="Times New Roman"/>
      <w:kern w:val="28"/>
      <w:sz w:val="24"/>
      <w:szCs w:val="20"/>
      <w:lang w:eastAsia="en-US"/>
    </w:rPr>
  </w:style>
  <w:style w:type="paragraph" w:customStyle="1" w:styleId="270A42A6B2C54EC48210CEDC55FCD66C2">
    <w:name w:val="270A42A6B2C54EC48210CEDC55FCD66C2"/>
    <w:rsid w:val="00A25B40"/>
    <w:rPr>
      <w:rFonts w:eastAsiaTheme="minorHAnsi"/>
      <w:lang w:val="en-GB" w:eastAsia="en-US"/>
    </w:rPr>
  </w:style>
  <w:style w:type="paragraph" w:customStyle="1" w:styleId="DA4AEB5FFBC24DCF888A847FBAB95A422">
    <w:name w:val="DA4AEB5FFBC24DCF888A847FBAB95A422"/>
    <w:rsid w:val="00A25B40"/>
    <w:rPr>
      <w:rFonts w:eastAsiaTheme="minorHAnsi"/>
      <w:lang w:val="en-GB" w:eastAsia="en-US"/>
    </w:rPr>
  </w:style>
  <w:style w:type="paragraph" w:customStyle="1" w:styleId="BB935B2721F04EC6A85EBFE92B32AF062">
    <w:name w:val="BB935B2721F04EC6A85EBFE92B32AF062"/>
    <w:rsid w:val="00A25B40"/>
    <w:rPr>
      <w:rFonts w:eastAsiaTheme="minorHAnsi"/>
      <w:lang w:val="en-GB" w:eastAsia="en-US"/>
    </w:rPr>
  </w:style>
  <w:style w:type="paragraph" w:customStyle="1" w:styleId="E15B736FE36D4CCF8A6BAC5FD826A7852">
    <w:name w:val="E15B736FE36D4CCF8A6BAC5FD826A785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39BDD2587B6A416EB1CF50DD137549012">
    <w:name w:val="39BDD2587B6A416EB1CF50DD13754901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E91ADE51D0AE48B788E0C7A932B6BC882">
    <w:name w:val="E91ADE51D0AE48B788E0C7A932B6BC882"/>
    <w:rsid w:val="00A25B40"/>
    <w:rPr>
      <w:rFonts w:eastAsiaTheme="minorHAnsi"/>
      <w:lang w:val="en-GB" w:eastAsia="en-US"/>
    </w:rPr>
  </w:style>
  <w:style w:type="paragraph" w:customStyle="1" w:styleId="34EF3EA3369446A48B20B59291A60CDE2">
    <w:name w:val="34EF3EA3369446A48B20B59291A60CDE2"/>
    <w:rsid w:val="00A25B40"/>
    <w:rPr>
      <w:rFonts w:eastAsiaTheme="minorHAnsi"/>
      <w:lang w:val="en-GB" w:eastAsia="en-US"/>
    </w:rPr>
  </w:style>
  <w:style w:type="paragraph" w:customStyle="1" w:styleId="1219622E96644BB5B7EEE50D4F27EE402">
    <w:name w:val="1219622E96644BB5B7EEE50D4F27EE402"/>
    <w:rsid w:val="00A25B40"/>
    <w:rPr>
      <w:rFonts w:eastAsiaTheme="minorHAnsi"/>
      <w:lang w:val="en-GB" w:eastAsia="en-US"/>
    </w:rPr>
  </w:style>
  <w:style w:type="paragraph" w:customStyle="1" w:styleId="87681E2607C64012B0FC49A0921ADCBF2">
    <w:name w:val="87681E2607C64012B0FC49A0921ADCBF2"/>
    <w:rsid w:val="00A25B40"/>
    <w:rPr>
      <w:rFonts w:eastAsiaTheme="minorHAnsi"/>
      <w:lang w:val="en-GB" w:eastAsia="en-US"/>
    </w:rPr>
  </w:style>
  <w:style w:type="paragraph" w:customStyle="1" w:styleId="75B792C1E0A84BBFAFEAEB63F712449D2">
    <w:name w:val="75B792C1E0A84BBFAFEAEB63F712449D2"/>
    <w:rsid w:val="00A25B40"/>
    <w:rPr>
      <w:rFonts w:eastAsiaTheme="minorHAnsi"/>
      <w:lang w:val="en-GB" w:eastAsia="en-US"/>
    </w:rPr>
  </w:style>
  <w:style w:type="paragraph" w:customStyle="1" w:styleId="768A5C4814CB4E2381C9719581A389072">
    <w:name w:val="768A5C4814CB4E2381C9719581A389072"/>
    <w:rsid w:val="00A25B40"/>
    <w:rPr>
      <w:rFonts w:eastAsiaTheme="minorHAnsi"/>
      <w:lang w:val="en-GB" w:eastAsia="en-US"/>
    </w:rPr>
  </w:style>
  <w:style w:type="paragraph" w:customStyle="1" w:styleId="FE4F2A9D4EF14EBEA4A015F8842759BC2">
    <w:name w:val="FE4F2A9D4EF14EBEA4A015F8842759BC2"/>
    <w:rsid w:val="00A25B40"/>
    <w:rPr>
      <w:rFonts w:eastAsiaTheme="minorHAnsi"/>
      <w:lang w:val="en-GB" w:eastAsia="en-US"/>
    </w:rPr>
  </w:style>
  <w:style w:type="paragraph" w:customStyle="1" w:styleId="F86473A7CCE74EA7B404D0590DE6A03A2">
    <w:name w:val="F86473A7CCE74EA7B404D0590DE6A03A2"/>
    <w:rsid w:val="00A25B40"/>
    <w:rPr>
      <w:rFonts w:eastAsiaTheme="minorHAnsi"/>
      <w:lang w:val="en-GB" w:eastAsia="en-US"/>
    </w:rPr>
  </w:style>
  <w:style w:type="paragraph" w:customStyle="1" w:styleId="F1BA36750FAF46BFA3BBED9707714D432">
    <w:name w:val="F1BA36750FAF46BFA3BBED9707714D432"/>
    <w:rsid w:val="00A25B40"/>
    <w:rPr>
      <w:rFonts w:eastAsiaTheme="minorHAnsi"/>
      <w:lang w:val="en-GB" w:eastAsia="en-US"/>
    </w:rPr>
  </w:style>
  <w:style w:type="paragraph" w:customStyle="1" w:styleId="9DDD19EE374145579BBCA2059FA3895D2">
    <w:name w:val="9DDD19EE374145579BBCA2059FA3895D2"/>
    <w:rsid w:val="00A25B40"/>
    <w:rPr>
      <w:rFonts w:eastAsiaTheme="minorHAnsi"/>
      <w:lang w:val="en-GB" w:eastAsia="en-US"/>
    </w:rPr>
  </w:style>
  <w:style w:type="paragraph" w:customStyle="1" w:styleId="D7B41DBC871B4916BC1B4F0A966EB9702">
    <w:name w:val="D7B41DBC871B4916BC1B4F0A966EB9702"/>
    <w:rsid w:val="00A25B40"/>
    <w:rPr>
      <w:rFonts w:eastAsiaTheme="minorHAnsi"/>
      <w:lang w:val="en-GB" w:eastAsia="en-US"/>
    </w:rPr>
  </w:style>
  <w:style w:type="paragraph" w:customStyle="1" w:styleId="98D3C5D4A1B642FDA2FDE91D45B7DD3F2">
    <w:name w:val="98D3C5D4A1B642FDA2FDE91D45B7DD3F2"/>
    <w:rsid w:val="00A25B40"/>
    <w:rPr>
      <w:rFonts w:eastAsiaTheme="minorHAnsi"/>
      <w:lang w:val="en-GB" w:eastAsia="en-US"/>
    </w:rPr>
  </w:style>
  <w:style w:type="paragraph" w:customStyle="1" w:styleId="472E3F7F4DC543559678B3C6DE6EC6C62">
    <w:name w:val="472E3F7F4DC543559678B3C6DE6EC6C62"/>
    <w:rsid w:val="00A25B40"/>
    <w:rPr>
      <w:rFonts w:eastAsiaTheme="minorHAnsi"/>
      <w:lang w:val="en-GB" w:eastAsia="en-US"/>
    </w:rPr>
  </w:style>
  <w:style w:type="paragraph" w:customStyle="1" w:styleId="CF9EB6BD9DC140CCBD523E309FEE68522">
    <w:name w:val="CF9EB6BD9DC140CCBD523E309FEE68522"/>
    <w:rsid w:val="00A25B40"/>
    <w:rPr>
      <w:rFonts w:eastAsiaTheme="minorHAnsi"/>
      <w:lang w:val="en-GB" w:eastAsia="en-US"/>
    </w:rPr>
  </w:style>
  <w:style w:type="paragraph" w:customStyle="1" w:styleId="E0303FBBF87D4373BDCE4003B98493822">
    <w:name w:val="E0303FBBF87D4373BDCE4003B98493822"/>
    <w:rsid w:val="00A25B40"/>
    <w:rPr>
      <w:rFonts w:eastAsiaTheme="minorHAnsi"/>
      <w:lang w:val="en-GB" w:eastAsia="en-US"/>
    </w:rPr>
  </w:style>
  <w:style w:type="paragraph" w:customStyle="1" w:styleId="6B8BE8CBB6784D66903FFD32126099A12">
    <w:name w:val="6B8BE8CBB6784D66903FFD32126099A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12D865E916B4F83886AA2FB4BE4FCB72">
    <w:name w:val="712D865E916B4F83886AA2FB4BE4FCB7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421AC99AB7547D0B633DCAFC9A8A04D2">
    <w:name w:val="C421AC99AB7547D0B633DCAFC9A8A04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53BCCFCB57B42F195A748840BB3BF742">
    <w:name w:val="D53BCCFCB57B42F195A748840BB3BF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79F08D84340C4F1D820FA0F9E41790E12">
    <w:name w:val="79F08D84340C4F1D820FA0F9E41790E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24C4BEAC6DF4D239BB603B90F9A54392">
    <w:name w:val="124C4BEAC6DF4D239BB603B90F9A543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E76862DFC53E40C1A7D98BDEC9AC88B62">
    <w:name w:val="E76862DFC53E40C1A7D98BDEC9AC88B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BEBACA9B0484B2194E053314F265F5B2">
    <w:name w:val="1BEBACA9B0484B2194E053314F265F5B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CE39D4B6ABC4216A910F7DA3BE453F02">
    <w:name w:val="9CE39D4B6ABC4216A910F7DA3BE453F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431251C9D324C70A5A89D77E5E5E4932">
    <w:name w:val="F431251C9D324C70A5A89D77E5E5E4932"/>
    <w:rsid w:val="00A25B40"/>
    <w:rPr>
      <w:rFonts w:eastAsiaTheme="minorHAnsi"/>
      <w:lang w:val="en-GB" w:eastAsia="en-US"/>
    </w:rPr>
  </w:style>
  <w:style w:type="paragraph" w:customStyle="1" w:styleId="A1F47E299F994BC89D33218BAEDB72EC2">
    <w:name w:val="A1F47E299F994BC89D33218BAEDB72EC2"/>
    <w:rsid w:val="00A25B40"/>
    <w:rPr>
      <w:rFonts w:eastAsiaTheme="minorHAnsi"/>
      <w:lang w:val="en-GB" w:eastAsia="en-US"/>
    </w:rPr>
  </w:style>
  <w:style w:type="paragraph" w:customStyle="1" w:styleId="B729BA687ACB4FEBB0F9F20EC79B2AA52">
    <w:name w:val="B729BA687ACB4FEBB0F9F20EC79B2AA52"/>
    <w:rsid w:val="00A25B40"/>
    <w:rPr>
      <w:rFonts w:eastAsiaTheme="minorHAnsi"/>
      <w:lang w:val="en-GB" w:eastAsia="en-US"/>
    </w:rPr>
  </w:style>
  <w:style w:type="paragraph" w:customStyle="1" w:styleId="72A2ADAC64B8418FA5E29D0CA09FC4B72">
    <w:name w:val="72A2ADAC64B8418FA5E29D0CA09FC4B72"/>
    <w:rsid w:val="00A25B40"/>
    <w:rPr>
      <w:rFonts w:eastAsiaTheme="minorHAnsi"/>
      <w:lang w:val="en-GB" w:eastAsia="en-US"/>
    </w:rPr>
  </w:style>
  <w:style w:type="paragraph" w:customStyle="1" w:styleId="8E59DE73822142729846326F9EC90CB82">
    <w:name w:val="8E59DE73822142729846326F9EC90CB82"/>
    <w:rsid w:val="00A25B40"/>
    <w:rPr>
      <w:rFonts w:eastAsiaTheme="minorHAnsi"/>
      <w:lang w:val="en-GB" w:eastAsia="en-US"/>
    </w:rPr>
  </w:style>
  <w:style w:type="paragraph" w:customStyle="1" w:styleId="3E602B33B5F2459886E4D010A82044862">
    <w:name w:val="3E602B33B5F2459886E4D010A820448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F28C9DB47504A2C8096563275ACCABD2">
    <w:name w:val="2F28C9DB47504A2C8096563275ACCABD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825E95FA79C46E5B1DCCBA2E132A98C2">
    <w:name w:val="D825E95FA79C46E5B1DCCBA2E132A98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E5E22A8141B4C77B442617D3861E4C22">
    <w:name w:val="AE5E22A8141B4C77B442617D3861E4C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988F90C552489BBF1EAEE9D88220F92">
    <w:name w:val="94988F90C552489BBF1EAEE9D88220F9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8BCDB04359134D8A8BAA800BB6644C322">
    <w:name w:val="8BCDB04359134D8A8BAA800BB6644C3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2DD381DA85874FAA91DB7A4DDAF9D92A2">
    <w:name w:val="2DD381DA85874FAA91DB7A4DDAF9D92A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1A10A86E0E3147DC93AD5E694ACB43B12">
    <w:name w:val="1A10A86E0E3147DC93AD5E694ACB43B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94316F05941C4298AA78CD3B354C1A212">
    <w:name w:val="94316F05941C4298AA78CD3B354C1A2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75D338CED39497EA3BDF82494047A902">
    <w:name w:val="F75D338CED39497EA3BDF82494047A902"/>
    <w:rsid w:val="00A25B40"/>
    <w:rPr>
      <w:rFonts w:eastAsiaTheme="minorHAnsi"/>
      <w:lang w:val="en-GB" w:eastAsia="en-US"/>
    </w:rPr>
  </w:style>
  <w:style w:type="paragraph" w:customStyle="1" w:styleId="1758E9BFEA934557A8EB5757298E88962">
    <w:name w:val="1758E9BFEA934557A8EB5757298E88962"/>
    <w:rsid w:val="00A25B40"/>
    <w:rPr>
      <w:rFonts w:eastAsiaTheme="minorHAnsi"/>
      <w:lang w:val="en-GB" w:eastAsia="en-US"/>
    </w:rPr>
  </w:style>
  <w:style w:type="paragraph" w:customStyle="1" w:styleId="501A45D1D6C84B9E90035747CAAE8D182">
    <w:name w:val="501A45D1D6C84B9E90035747CAAE8D182"/>
    <w:rsid w:val="00A25B40"/>
    <w:rPr>
      <w:rFonts w:eastAsiaTheme="minorHAnsi"/>
      <w:lang w:val="en-GB" w:eastAsia="en-US"/>
    </w:rPr>
  </w:style>
  <w:style w:type="paragraph" w:customStyle="1" w:styleId="26352A5016434FAAA6F68D84B1D621F52">
    <w:name w:val="26352A5016434FAAA6F68D84B1D621F52"/>
    <w:rsid w:val="00A25B40"/>
    <w:rPr>
      <w:rFonts w:eastAsiaTheme="minorHAnsi"/>
      <w:lang w:val="en-GB" w:eastAsia="en-US"/>
    </w:rPr>
  </w:style>
  <w:style w:type="paragraph" w:customStyle="1" w:styleId="0BE68154FE044254B8D32C28677490762">
    <w:name w:val="0BE68154FE044254B8D32C2867749076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FA8EEB0859E24559AE39F2EC067562042">
    <w:name w:val="FA8EEB0859E24559AE39F2EC0675620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A3243BBD50445089476E46BA685AA7C2">
    <w:name w:val="AA3243BBD50445089476E46BA685AA7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048BDD8A3214539910105625550A5C02">
    <w:name w:val="D048BDD8A3214539910105625550A5C0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07C0D3961B7B45B1958DD7E5D68FCC512">
    <w:name w:val="07C0D3961B7B45B1958DD7E5D68FCC51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B850D2AA3C3D4ED6B81CAE6E6F9F61632">
    <w:name w:val="B850D2AA3C3D4ED6B81CAE6E6F9F6163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D9B8457B4967403BA0D02BEA112BCE742">
    <w:name w:val="D9B8457B4967403BA0D02BEA112BCE74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D3D9DD92C254F4FA02ACC20EEAAAC022">
    <w:name w:val="AD3D9DD92C254F4FA02ACC20EEAAAC02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CA1FEF1CD623466BB5CE554EAA668A2C2">
    <w:name w:val="CA1FEF1CD623466BB5CE554EAA668A2C2"/>
    <w:rsid w:val="00A25B4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lang w:val="en-GB" w:eastAsia="en-US"/>
    </w:rPr>
  </w:style>
  <w:style w:type="paragraph" w:customStyle="1" w:styleId="AFAED4F4F16E4E2C840E79021D5E4CBD">
    <w:name w:val="AFAED4F4F16E4E2C840E79021D5E4CBD"/>
    <w:rsid w:val="00EA6ED2"/>
    <w:rPr>
      <w:lang w:val="en-PH" w:eastAsia="en-PH"/>
    </w:rPr>
  </w:style>
  <w:style w:type="paragraph" w:customStyle="1" w:styleId="A94EF95F77A740EB8364C6DD7A8DDCBC">
    <w:name w:val="A94EF95F77A740EB8364C6DD7A8DDCBC"/>
    <w:rsid w:val="00EA6ED2"/>
    <w:rPr>
      <w:lang w:val="en-PH" w:eastAsia="en-PH"/>
    </w:rPr>
  </w:style>
  <w:style w:type="paragraph" w:customStyle="1" w:styleId="525325EBBB244A63991DA257970A6B94">
    <w:name w:val="525325EBBB244A63991DA257970A6B94"/>
    <w:rsid w:val="003335F5"/>
    <w:pPr>
      <w:spacing w:line="278" w:lineRule="auto"/>
    </w:pPr>
    <w:rPr>
      <w:kern w:val="2"/>
      <w:sz w:val="24"/>
      <w:szCs w:val="24"/>
      <w:lang w:eastAsia="en-US"/>
      <w14:ligatures w14:val="standardContextual"/>
    </w:rPr>
  </w:style>
  <w:style w:type="paragraph" w:customStyle="1" w:styleId="60665401562447B29D0EFBB2F199C4C6">
    <w:name w:val="60665401562447B29D0EFBB2F199C4C6"/>
    <w:rsid w:val="003335F5"/>
    <w:pPr>
      <w:spacing w:line="278" w:lineRule="auto"/>
    </w:pPr>
    <w:rPr>
      <w:kern w:val="2"/>
      <w:sz w:val="24"/>
      <w:szCs w:val="24"/>
      <w:lang w:eastAsia="en-US"/>
      <w14:ligatures w14:val="standardContextual"/>
    </w:rPr>
  </w:style>
  <w:style w:type="paragraph" w:customStyle="1" w:styleId="7486AF41F0234702B992FA11F38DB348">
    <w:name w:val="7486AF41F0234702B992FA11F38DB348"/>
    <w:rsid w:val="003335F5"/>
    <w:pPr>
      <w:spacing w:line="278" w:lineRule="auto"/>
    </w:pPr>
    <w:rPr>
      <w:kern w:val="2"/>
      <w:sz w:val="24"/>
      <w:szCs w:val="24"/>
      <w:lang w:eastAsia="en-US"/>
      <w14:ligatures w14:val="standardContextual"/>
    </w:rPr>
  </w:style>
  <w:style w:type="paragraph" w:customStyle="1" w:styleId="E41DB580F79A48AFBF0E67F7F8D93E08">
    <w:name w:val="E41DB580F79A48AFBF0E67F7F8D93E08"/>
    <w:rsid w:val="003335F5"/>
    <w:pPr>
      <w:spacing w:line="278" w:lineRule="auto"/>
    </w:pPr>
    <w:rPr>
      <w:kern w:val="2"/>
      <w:sz w:val="24"/>
      <w:szCs w:val="24"/>
      <w:lang w:eastAsia="en-US"/>
      <w14:ligatures w14:val="standardContextual"/>
    </w:rPr>
  </w:style>
  <w:style w:type="paragraph" w:customStyle="1" w:styleId="7F4731DCB301447EAE67B58944CC0176">
    <w:name w:val="7F4731DCB301447EAE67B58944CC0176"/>
    <w:rsid w:val="003335F5"/>
    <w:pPr>
      <w:spacing w:line="278" w:lineRule="auto"/>
    </w:pPr>
    <w:rPr>
      <w:kern w:val="2"/>
      <w:sz w:val="24"/>
      <w:szCs w:val="24"/>
      <w:lang w:eastAsia="en-US"/>
      <w14:ligatures w14:val="standardContextual"/>
    </w:rPr>
  </w:style>
  <w:style w:type="paragraph" w:customStyle="1" w:styleId="567893F804974A1282BD1077C565099B">
    <w:name w:val="567893F804974A1282BD1077C565099B"/>
    <w:rsid w:val="003335F5"/>
    <w:pPr>
      <w:spacing w:line="278" w:lineRule="auto"/>
    </w:pPr>
    <w:rPr>
      <w:kern w:val="2"/>
      <w:sz w:val="24"/>
      <w:szCs w:val="24"/>
      <w:lang w:eastAsia="en-US"/>
      <w14:ligatures w14:val="standardContextual"/>
    </w:rPr>
  </w:style>
  <w:style w:type="paragraph" w:customStyle="1" w:styleId="87452C78228C45558CB761A72769A86B">
    <w:name w:val="87452C78228C45558CB761A72769A86B"/>
    <w:rsid w:val="003335F5"/>
    <w:pPr>
      <w:spacing w:line="278" w:lineRule="auto"/>
    </w:pPr>
    <w:rPr>
      <w:kern w:val="2"/>
      <w:sz w:val="24"/>
      <w:szCs w:val="24"/>
      <w:lang w:eastAsia="en-US"/>
      <w14:ligatures w14:val="standardContextual"/>
    </w:rPr>
  </w:style>
  <w:style w:type="paragraph" w:customStyle="1" w:styleId="708284678E784049A289457F37593B97">
    <w:name w:val="708284678E784049A289457F37593B97"/>
    <w:rsid w:val="003335F5"/>
    <w:pPr>
      <w:spacing w:line="278" w:lineRule="auto"/>
    </w:pPr>
    <w:rPr>
      <w:kern w:val="2"/>
      <w:sz w:val="24"/>
      <w:szCs w:val="24"/>
      <w:lang w:eastAsia="en-US"/>
      <w14:ligatures w14:val="standardContextual"/>
    </w:rPr>
  </w:style>
  <w:style w:type="paragraph" w:customStyle="1" w:styleId="D56380F93AF9447FA9510928E9E899A4">
    <w:name w:val="D56380F93AF9447FA9510928E9E899A4"/>
    <w:rsid w:val="003335F5"/>
    <w:pPr>
      <w:spacing w:line="278" w:lineRule="auto"/>
    </w:pPr>
    <w:rPr>
      <w:kern w:val="2"/>
      <w:sz w:val="24"/>
      <w:szCs w:val="24"/>
      <w:lang w:eastAsia="en-US"/>
      <w14:ligatures w14:val="standardContextual"/>
    </w:rPr>
  </w:style>
  <w:style w:type="paragraph" w:customStyle="1" w:styleId="EFA8F4B2419A4ED0885F809A4571EC99">
    <w:name w:val="EFA8F4B2419A4ED0885F809A4571EC99"/>
    <w:rsid w:val="003335F5"/>
    <w:pPr>
      <w:spacing w:line="278" w:lineRule="auto"/>
    </w:pPr>
    <w:rPr>
      <w:kern w:val="2"/>
      <w:sz w:val="24"/>
      <w:szCs w:val="24"/>
      <w:lang w:eastAsia="en-US"/>
      <w14:ligatures w14:val="standardContextual"/>
    </w:rPr>
  </w:style>
  <w:style w:type="paragraph" w:customStyle="1" w:styleId="719108CDC6A6454D9B7123A27E65A1B9">
    <w:name w:val="719108CDC6A6454D9B7123A27E65A1B9"/>
    <w:rsid w:val="003335F5"/>
    <w:pPr>
      <w:spacing w:line="278" w:lineRule="auto"/>
    </w:pPr>
    <w:rPr>
      <w:kern w:val="2"/>
      <w:sz w:val="24"/>
      <w:szCs w:val="24"/>
      <w:lang w:eastAsia="en-US"/>
      <w14:ligatures w14:val="standardContextual"/>
    </w:rPr>
  </w:style>
  <w:style w:type="paragraph" w:customStyle="1" w:styleId="73A8ED12330C4DACB05C8A8BE25038A7">
    <w:name w:val="73A8ED12330C4DACB05C8A8BE25038A7"/>
    <w:rsid w:val="003335F5"/>
    <w:pPr>
      <w:spacing w:line="278" w:lineRule="auto"/>
    </w:pPr>
    <w:rPr>
      <w:kern w:val="2"/>
      <w:sz w:val="24"/>
      <w:szCs w:val="24"/>
      <w:lang w:eastAsia="en-US"/>
      <w14:ligatures w14:val="standardContextual"/>
    </w:rPr>
  </w:style>
  <w:style w:type="paragraph" w:customStyle="1" w:styleId="BE036C2016264DC3B65DA4017F162478">
    <w:name w:val="BE036C2016264DC3B65DA4017F162478"/>
    <w:rsid w:val="003335F5"/>
    <w:pPr>
      <w:spacing w:line="278" w:lineRule="auto"/>
    </w:pPr>
    <w:rPr>
      <w:kern w:val="2"/>
      <w:sz w:val="24"/>
      <w:szCs w:val="24"/>
      <w:lang w:eastAsia="en-US"/>
      <w14:ligatures w14:val="standardContextual"/>
    </w:rPr>
  </w:style>
  <w:style w:type="paragraph" w:customStyle="1" w:styleId="DB89D5A577FE4FF8A372F0E09756CE54">
    <w:name w:val="DB89D5A577FE4FF8A372F0E09756CE54"/>
    <w:rsid w:val="003335F5"/>
    <w:pPr>
      <w:spacing w:line="278" w:lineRule="auto"/>
    </w:pPr>
    <w:rPr>
      <w:kern w:val="2"/>
      <w:sz w:val="24"/>
      <w:szCs w:val="24"/>
      <w:lang w:eastAsia="en-US"/>
      <w14:ligatures w14:val="standardContextual"/>
    </w:rPr>
  </w:style>
  <w:style w:type="paragraph" w:customStyle="1" w:styleId="83DD876AB87C4B94BC557D7C77F63B18">
    <w:name w:val="83DD876AB87C4B94BC557D7C77F63B18"/>
    <w:rsid w:val="003335F5"/>
    <w:pPr>
      <w:spacing w:line="278" w:lineRule="auto"/>
    </w:pPr>
    <w:rPr>
      <w:kern w:val="2"/>
      <w:sz w:val="24"/>
      <w:szCs w:val="24"/>
      <w:lang w:eastAsia="en-US"/>
      <w14:ligatures w14:val="standardContextual"/>
    </w:rPr>
  </w:style>
  <w:style w:type="paragraph" w:customStyle="1" w:styleId="42B1DA3056124E5B8E7ACF5C5060787E">
    <w:name w:val="42B1DA3056124E5B8E7ACF5C5060787E"/>
    <w:rsid w:val="003335F5"/>
    <w:pPr>
      <w:spacing w:line="278" w:lineRule="auto"/>
    </w:pPr>
    <w:rPr>
      <w:kern w:val="2"/>
      <w:sz w:val="24"/>
      <w:szCs w:val="24"/>
      <w:lang w:eastAsia="en-US"/>
      <w14:ligatures w14:val="standardContextual"/>
    </w:rPr>
  </w:style>
  <w:style w:type="paragraph" w:customStyle="1" w:styleId="2A86DDE7FE264BA4A8340EAA4BE4EE11">
    <w:name w:val="2A86DDE7FE264BA4A8340EAA4BE4EE11"/>
    <w:rsid w:val="003335F5"/>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E80CE-08E8-4887-AB4B-B0F67B23E336}">
  <ds:schemaRefs>
    <ds:schemaRef ds:uri="http://schemas.openxmlformats.org/officeDocument/2006/bibliography"/>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4.xml><?xml version="1.0" encoding="utf-8"?>
<ds:datastoreItem xmlns:ds="http://schemas.openxmlformats.org/officeDocument/2006/customXml" ds:itemID="{68DEC849-929A-42A8-8C85-A16220C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12</TotalTime>
  <Pages>20</Pages>
  <Words>8425</Words>
  <Characters>48025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MOHAMED Bashir</cp:lastModifiedBy>
  <cp:revision>6</cp:revision>
  <cp:lastPrinted>2019-03-29T10:15:00Z</cp:lastPrinted>
  <dcterms:created xsi:type="dcterms:W3CDTF">2024-10-20T15:50:00Z</dcterms:created>
  <dcterms:modified xsi:type="dcterms:W3CDTF">2024-10-21T08:16:00Z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